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A05" w:rsidRPr="008E0A05" w:rsidRDefault="008E0A05" w:rsidP="008E0A05">
      <w:pPr>
        <w:spacing w:after="0" w:line="240" w:lineRule="auto"/>
        <w:jc w:val="center"/>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CONVENÇÃO DE CONDOMÍNIO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b/>
          <w:bCs/>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IDENTIFICAÇÃO DAS PARTES</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        SIGNATÁRIOS</w:t>
      </w:r>
      <w:r w:rsidRPr="008E0A05">
        <w:rPr>
          <w:rFonts w:ascii="Verdana" w:eastAsia="Times New Roman" w:hAnsi="Verdana" w:cs="Times New Roman"/>
          <w:color w:val="000000"/>
          <w:sz w:val="24"/>
          <w:szCs w:val="24"/>
          <w:lang w:eastAsia="pt-BR"/>
        </w:rPr>
        <w:t>: (Nome dos Signatários), (Nacionalidades), (Profissões), (Estado Civil), Carteira de Identidade nº (.........................), C.P.F. nº (............................), residentes e domiciliados na Rua (.....................................................................), nº (....), bairro (...........), Cidade (..................), Cep (.....................), nos Estados (.....), e suas respectivas esposas (Nomes), (Nacionalidades), (Profissões), Carteira de Identidade nº (...................), C.P.F. nº (.........................), respectivamente, todos capazes.</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As partes acima identificadas têm, entre si, justo e acertado a presente Convenção de Condomínio, que se regerá pelas cláusulas seguintes e pelas condições descritas na presente, fazendo parte desta, os números de Registro Imobiliários de cada unidade autônoma e seus respectivos proprietários.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Todos os signatários subscritos são proprietários de suas unidades autônomas, as quais estão livres de quaisquer ônus judiciais ou extrajudiciais.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DO OBJETO DO CONTRATO</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1ª. O presente tem como OBJETO, a formalização das regras do Condomínio do "Edifício (..........................)", situado na Rua (...................................), bairro (................), Cidade (..................), Cep (...............), no Estado (....), composto de (........) apartamentos destinados à morada residencial, com (......) andares e (........) vagas de garagem.</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DAS PARTES COMUNS DO EDIFÍCIO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xml:space="preserve">Cláusula 2ª. São partes da área comum do Edifício, ou seja, as quais todos os condôminos utilizam direta e indiretamente, além das que </w:t>
      </w:r>
      <w:r w:rsidRPr="008E0A05">
        <w:rPr>
          <w:rFonts w:ascii="Verdana" w:eastAsia="Times New Roman" w:hAnsi="Verdana" w:cs="Times New Roman"/>
          <w:color w:val="000000"/>
          <w:sz w:val="24"/>
          <w:szCs w:val="24"/>
          <w:lang w:eastAsia="pt-BR"/>
        </w:rPr>
        <w:lastRenderedPageBreak/>
        <w:t>não ficaram individuadas no título de propriedade, aquelas especialmente citadas abaixo: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a) Os (....) lotes de terreno unidos entre si, inscritos no (.............) Cartório do (..........) Ofício de Registro de Imóveis desta cidade, sob os nºs (......) respectivamente, onde se encontra construído o referido edifício;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b) A estrutura física do prédio, constituída de fundações, paredes laterais, mestras, colunas de sustentação, corredores, pisos de cimento armado, lajes, vigas, escadas, os montantes, ornamentos, os halls de entrada e saída, calçada;</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 Todo o sistema de canalização inclusive entroncamentos, de luz e força; constituído de encanamentos de água, esgoto, gás, telefone, condutores de águas serviçais e outros serviços;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d) Elevadores, poços, calhas, máquinas (casas de bombas hidráulicas, etc), bem como todos os outros equipamentos concernentes às instalações elétricas e hidráulicas;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e) Toda a fachada do edifício;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f) Tudo que possa constituir, e servir conjuntamente a todos indistintamente e não constitua parte exclusiva do condômino.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3ª. As partes comuns e seus acessórios citados acima são inalienáveis, indivisíveis e indissociáveis das outras partes do prédio.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DA PROPRIEDADE EXCLUSIVA</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4ª. Constituem propriedade exclusiva de cada signatário condômino as suas respectivas unidades autônomas, bem como as partes que a constituem internamente (tubulações, instalações, etc), nos limites descritos no registro imobiliário.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DO DESTINO E DO USO DOS SERVIÇOS E PARTES COMUNS E INDIVIDUAIS</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xml:space="preserve">Cláusula 5ª. Os condôminos, na utilização dos bens e serviços comuns, bem como de sua unidade, prezarão pela conservação, agindo com urbanidade de forma a respeitar o direito do outro, </w:t>
      </w:r>
      <w:r w:rsidRPr="008E0A05">
        <w:rPr>
          <w:rFonts w:ascii="Verdana" w:eastAsia="Times New Roman" w:hAnsi="Verdana" w:cs="Times New Roman"/>
          <w:color w:val="000000"/>
          <w:sz w:val="24"/>
          <w:szCs w:val="24"/>
          <w:lang w:eastAsia="pt-BR"/>
        </w:rPr>
        <w:lastRenderedPageBreak/>
        <w:t>observando o que prescreve este instrumento, assim como as condições do título de propriedade.</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6ª. Os condôminos utilizarão as dependências com cuidado e zelo, pois serão individualmente responsáveis pelas conseqüências de seus atos, das pessoas de seu convívio e daquelas que adentrarem no prédio sob seu convite.</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DAS UNIDADES AUTÔNOMAS</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7ª. O proprietário e os ocupantes das unidades autônomas terão toda liberdade para utilizá-las da forma que lhes aprouver.</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8ª. Deverão, no entanto, respeitar todas as cláusulas previstas neste contrato, os parâmetros morais, éticos, costumeiros, de harmonia, sossego, saúde, bem-estar, segurança, mantendo assim a ordem e preservando o bom convívio.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DAS DELIBERAÇÕES</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9ª. Quaisquer atos de interesse comum, que estejam direta ou indiretamente ligados à forma de usar o espaço e os bens e serviços de uso comum, deverão ser previamente deliberados por todos (quorum - cinqüenta por cento mais um - do total de unidades autônomas) os condôminos, em assembléias previamente agendadas.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DAS MANIFESTAÇÕES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10ª. Todas as manifestações dos condôminos concernentes às áreas comuns, dos serviços ou bens, serão encaminhadas de forma inequívoca à empresa de Administração e/ou ao síndico, para que sejam tomadas as medidas cabíveis.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DOS DIREITOS E DEVERES DOS CONDÔMINOS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11ª. Constituem direitos dos condôminos: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lastRenderedPageBreak/>
        <w:t>a) Utilizar a unidade autônoma de acordo com o destino proposto, qual seja, a moradia; usando, gozando e fruindo da mesma, segundo as cláusulas contidas neste e o disposto na legislação vigente, prezando pela permanência da estrutura do prédio, e de todas suas características;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b) Utilizar todos os bens, serviços e áreas comuns do edifício de forma a não impossibilitar o uso dos outros condôminos, pautando seus atos em consonância com as normas de boas maneiras;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 Resguardar exclusivamente para si, as chaves de acesso e de uso no prédio, devendo comunicar imediatamente ao síndico, quaisquer extravios das mesmas;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d) Requerer em qualquer tempo os livros e outros documentos concernentes ao Condomínio;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e) Aconselhar, votar e participar das Assembléias e reuniões de Condomínio;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f) Manifestar-se em qualquer tempo sobre a Administração do Condomínio, fazendo-o sempre por via escrita;</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g) Reivindicar conserto das partes comuns ou melhora nas prestações de serviço;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h) Reivindicar única ou conjuntamente, judicial ou extrajudicialmente a coisa comum.</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12ª. Constituem deveres dos condôminos: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a) Respeitar os outros condôminos, as coisas e partes comuns, exigindo um do outro o mesmo comportamento, sendo tal conduta desejável também com o uso das unidades autônomas;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b) Usar a unidade autônoma de modo a não prejudicar o direito ao sossego, e a utilização das demais unidades, restando, por conseguinte, o dever dos condôminos em não locar, ceder ou transferir tais unidades para atividades incompatíveis com as residenciais, ou que possam prejudicar os demais, causando ruídos e outros incômodos;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 Não utilizar áreas visíveis do exterior do edifício, para estender roupas, tapetes ou congêneres, assim como afixar antenas entre outros, os quais podem cair ou causar poluição visual;</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d) Não jogar ou despejar nenhuma substância ou coisa pela janela ou basculantes, sob risco de prejudicar áreas comuns e públicas;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lastRenderedPageBreak/>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e) O lixo e outros dejetos devem ser depositados na caixa coletora, sendo que deverá estar fechado de forma hermética e em recipiente adequado, evitando-se assim, derramamento e outros infortúnios, sobressaltando, que as espécies de lixo, devem ser separadas em sacos distintos, facilitando-se o processo de reciclagem.</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f) Respeitar o padrão de decoração e pintura das fachadas, janelas, e outros adornos que estejam no exterior do prédio;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g) Possuindo animais de estimação, devem mantê-los vacinados e em boas condições de higiene, evitando-se também a sua permanência na área comum, sendo que o seu dono, deve prezar pelo seu silêncio, evitando barulhos inoportunos;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h) Não utilizar funcionários da empresa contratada para serviços particulares;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i) Não instalar nenhum objeto pessoal nas áreas comuns, facultando somente, tapetes e objetos estritamente necessários, de forma a não impedir o trânsito dos outros condôminos;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j) Não utilizar produtos nocivos à saúde, para limpeza de áreas comuns, próximas ou mesmo de acesso às unidades autônomas, evitando também o transporte e a manutenção dos mesmos nestas áreas;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l) Não dividir ou fracionar a unidade autônoma, salva expressa autorização da Administração, do Síndico e da vizinhança;</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m) Havendo cessão, ou transferência da posse e/ou propriedade de alguma das unidades autônomas, fica o proprietário obrigado a comunicar, por escrito e imediatamente, ao síndico e à administradora, devendo constar pormenorizadamente todos os dados da referida transação;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n) Realizar o pagamento de todas as despesas contidas nesta Convenção, mediante apresentação de demonstração dos gastos;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o) Permitir a presença do síndico, ou do administrador do Condomínio na unidade autônoma quando se fizer necessário, ou seja, quando houver riscos para outrem;</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p) Comunicar ao síndico, qualquer doença contagiosa, ou quaisquer outras utilizações de produtos em sua unidade autônoma, como detetização, raspagem no piso, etc;</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lastRenderedPageBreak/>
        <w:t>q) Proibir que crianças façam brincadeiras ou jogos fora da área destinada para tal fim;</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r) Não realizar obras que venham a afetar direta ou indiretamente a estrutura do prédio.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s) Respeitar o horário de silêncio, qual seja, das 22:00 às 07:00;</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t) Proteger judicial ou extrajudicialmente a coisa comum como se sua fosse.</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DAS DESPESAS E DOS ENCARGOS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13ª. Caberá a todos os condôminos, proprietários das unidades autônomas e/ou inquilinos, o pagamento dos tributos relacionados com as áreas comuns do edifício, bem como o prêmio do seguro, os encargos da administração, as despesas de utilização, conserto e de uso normal dos bens e serviços comuns, como bombas, elevadores, etc.</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14ª. As despesas e encargos citados acima serão rateados entre os condôminos na proporção das respectivas unidades autônomas (quinhão) e da área útil de cada uma, ressalvando-se as multas e atrasos de caráter pessoal.</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15ª. Cada condômino ou seu inquilino se responsabilizará pelo pagamento das despesas ou o conserto dos danos ocorridos nas áreas comuns que por quaisquer motivos ocasionarem.</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16ª. Caso fique comprovado que o dano ocorrido não foi em decorrência do uso da respectiva unidade autônoma, as despesas entrarão no cômputo das despesas condominiais.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17ª. Quaisquer obras relacionadas ao condomínio deverão ser aprovadas em assembléia, sendo que a forma de pagamento deverá também passar por aprovação do quorum mínimo de cinqüenta por cento mais um, daqueles que estiveram presentes.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DA ADMINISTRAÇÃO DO CONDOMÍNIO</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xml:space="preserve">Cláusula 18ª. Fica desde já contratada a Empresa (.............) Administração de Imóveis Ltda., para realizar a Administração deste condomínio, bem como para assessorar o Síndico. A referida </w:t>
      </w:r>
      <w:r w:rsidRPr="008E0A05">
        <w:rPr>
          <w:rFonts w:ascii="Verdana" w:eastAsia="Times New Roman" w:hAnsi="Verdana" w:cs="Times New Roman"/>
          <w:color w:val="000000"/>
          <w:sz w:val="24"/>
          <w:szCs w:val="24"/>
          <w:lang w:eastAsia="pt-BR"/>
        </w:rPr>
        <w:lastRenderedPageBreak/>
        <w:t>empresa, receberá os valores concernentes às taxas condominiais, taxas ordinárias e extraordinárias, bem como aquelas relativas às despesas comuns.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19ª. Resta constituída a Empresa mencionada na Cláusula anterior para que possa prestar seus serviços, desconstituindo qualquer necessidade de conselho ou subsíndico, cabendo por oportuno anexar a este instrumento o devido contrato de prestação serviços.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20ª. Todos os proprietários das referidas unidades autônomas ficam desde já cientes, e por via de conseqüência aceitam expressamente a contratação da referida empresa.</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21ª. A contratação, ou seja, sua formalização por meio de contrato com a assinatura de todos os condôminos e partes interessadas direta ou indiretamente, será feita até 5 (cinco) dias úteis após a assinatura desta convenção.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22ª. A contratação nunca será superior a (......) meses, sendo que findo tal prazo será feita Assembléia Geral para contratação de outra empresa, ou para renovação do contrato.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23ª. A empresa de administração terá inteira responsabilidade pelas alterações e medidas tomadas de forma a cumprir todas as deliberações dos signatários desta.</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24ª. Caberá também à empresa, o encargo de promover judicial ou extrajudicialmente a cobrança de todas as quotas em atraso.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25ª. Como forma de remuneração pelos serviços prestados, a empresa receberá mensalmente a quantia de R$ (......) (Valor Expresso), sendo que incluso neste valor consta todas as despesas previstas, como ordinárias, materiais de limpeza e funcionários.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Parágrafo único. Depois de esgotado o período previsto no parágrafo acima e haja renovação, a nova remuneração será previamente estipulada em Assembléia Geral.</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26ª. Todos os pagamentos, demonstrativos financeiros, investimentos e o fluxo de caixa serão mensalmente afixados nas áreas de uso comum, e uma cópia será enviada para cada condômino;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xml:space="preserve">Cláusula 27ª. Todos os funcionários utilizados pelo condomínio são fornecidos única e exclusivamente por esta empresa, que também se caracteriza por ser prestadora de serviço. Desta feita, os porteiros, </w:t>
      </w:r>
      <w:r w:rsidRPr="008E0A05">
        <w:rPr>
          <w:rFonts w:ascii="Verdana" w:eastAsia="Times New Roman" w:hAnsi="Verdana" w:cs="Times New Roman"/>
          <w:color w:val="000000"/>
          <w:sz w:val="24"/>
          <w:szCs w:val="24"/>
          <w:lang w:eastAsia="pt-BR"/>
        </w:rPr>
        <w:lastRenderedPageBreak/>
        <w:t>faxineiras, torneiros e etc. possuem vínculo exclusivo com a contratada.</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28ª. As despesas que não forem previstas para a elaboração do valor citado acima, serão levadas ao conhecimento do síndico que marcará Assembléia Geral Extraordinária com o intuito de informar e analisar a necessidade de tais despesas.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Parágrafo único. Fazendo-se necessárias as despesas, serão inclusas no cômputo total dos condôminos.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29ª. A empresa administradora poderá ser destituída desde que pratique atos em desacordo com a legislação vigente e com as previsões contidas neste.</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Parágrafo único. Para sua destituição será necessário voto o de 2/3 (dois terços) do total de unidades autônomas, ressaltando que logo após a destituição e demonstração financeira referente à mesma, os condôminos se reunirão extraordinariamente para constituir outra empresa no prazo máximo de 20 (vinte) dias úteis.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30ª. A destituição referida acima será consubstanciada em um instrumento próprio assinado pelas partes e, terá força logo após a sua assinatura. Este por sua vez fará parte integrante desta convenção e conterá, sobretudo, a revogação de todos os poderes da administradora, desobrigando as partes de todos os deveres e obrigações contidos inclusive no contrato de prestação de serviço.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DO SÍNDICO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31ª. Juntamente com a empresa contratada acima, o Síndico eleito neste ato por todos os proprietários de unidades autônomas, realizará a administração deste condomínio, o qual terá um mandato de 2 (dois) anos, podendo ser reeleito uma única vez por igual período.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32ª. O Síndico nomeado neste ato deverá ser condômino e suas funções serão: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a) Assessorar a empresa de administração bem como os condôminos sobre todas as dúvidas surgidas;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b) Representar o condomínio judicial e extrajudicialmente, seja de forma passiva seja ativa;</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lastRenderedPageBreak/>
        <w:t>c) Exigir o cumprimento integral desta convenção, bem como do que for convencionado nas Assembléias;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d) Realizar a ordenação de tudo que for necessário dentro do prédio o qual está instituído o condomínio, ressalvado-se que tais reparos serão feitos nas áreas comuns;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e) Convocar juntamente com o representante da empresa as Assembléias Ordinárias e Extraordinárias.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DOS ATOS DE COMUNICAÇÃO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33ª. Todos os atos de comunicação entre os condôminos serão consubstanciados nas Assembléias a serem realizadas. Desta forma, constarão em ata, todas as manifestações nestas deliberadas.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DAS ASSEMBLÉIAS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34ª. A assembléia que instituiu esta convenção e que está subscrita por todos proprietários, acorda conjuntamente com a empresa administradora em:</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a) Realizar trimestralmente assembléias ordinárias para discussão e solução de problemas relacionados ao orçamento, às infrações cometidas, como também todos os assuntos de interesse geral e individual de cada condômino;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b) Para a realização das Assembléias citadas, o síndico juntamente com a administradora enviarão com antecedência de 5 (cinco) dias as cartas de convocação para cada condômino;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 As assembléias extraordinárias poderão ser convocadas pela administradora, pelo síndico ou por um grupo de condôminos que represente 1/3 (um terço) dos votos;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d) Na ausência de qualquer condômino, este deverá nomear procurador dotado de poderes para participar das assembléias;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e) Cada fração ideal corresponde a um voto, que por via de conseqüência será proporcional percentualmente às dimensões da fração. Havendo empate aquele que deter maior fração ideal caberá o voto de qualidade, ou seja, o que fará o desempate; (número de frações ideais do edifício e porcentagem correspondente anexa)</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lastRenderedPageBreak/>
        <w:t>f) Qualquer decisão relativa ao condomínio deverá passar por votação, a qual exigirá quorum mínimo de 50 % (cinqüenta por cento) mais um, do número total de votos, referente ao número completo de frações ideais, ressaltando que as decisões serão comunicadas a todos os condôminos por via escrita;</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g) Os condôminos que estiverem inadimplentes não terão direitos a voto;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h) Todas as decisões tomadas nas assembléias deverão constar em ata, que deverá ser devidamente subscrita pelo representante da administradora, pelos condôminos que estiverem presentes ou seus procuradores e pelo síndico. O livro ficará em poder da administradora e disponível a todos condôminos;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i) Além das reuniões previstas, será realizada uma reunião no primeiro mês do ano para serem discutidas e demonstradas as questões ligadas ao orçamento do ano em curso, bem como as contas do exercício anterior.</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b/>
          <w:bCs/>
          <w:color w:val="000000"/>
          <w:sz w:val="24"/>
          <w:szCs w:val="24"/>
          <w:lang w:eastAsia="pt-BR"/>
        </w:rPr>
      </w:pPr>
      <w:r w:rsidRPr="008E0A05">
        <w:rPr>
          <w:rFonts w:ascii="Verdana" w:eastAsia="Times New Roman" w:hAnsi="Verdana" w:cs="Times New Roman"/>
          <w:b/>
          <w:bCs/>
          <w:color w:val="000000"/>
          <w:sz w:val="24"/>
          <w:szCs w:val="24"/>
          <w:lang w:eastAsia="pt-BR"/>
        </w:rPr>
        <w:t>DO FUNDO DE RESERVA</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35ª. As despesas de conservação, manutenção entre outras, que surgirem e não forem previstas no orçamento deverão ser arcadas pelos condôminos. Para tanto, resta instituído "fundo de reserva" consubstanciado na importância de R$ (......) (Valor Expresso). Caso o mesmo seja utilizado, caberá aos condôminos integralizá-lo, salientando-se que este valor poderá ser aumentado gradativamente.</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36ª. A integralização do fundo terá como base a porcentagem de 5% (cinco por cento) do valor pago a título de condomínio.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37ª. As penalidades como multa e infrações contidas neste e na Constituição deste Condomínio, serão revertidas integralmente para o referido fundo.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DAS PROIBIÇÕES E PENALIDADES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38ª. Quaisquer infrações ao presente instrumento estarão sujeitas à aplicação de multa de R$ (.....) (Valor Expresso).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lastRenderedPageBreak/>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39ª. Caso haja prejuízo do bem comum, deverá o agente, além do pagamento da multa, realizar o conserto.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40ª. Resta proibido aos condôminos: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a) Modificar as partes comuns externas e internas do edifício;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b) Modificar ou empregar materiais em desacordo com aqueles utilizados pelo edifício.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 Utilizar a unidade autônoma de forma diversa da prevista, qual seja, para fins não residenciais;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d) Dificultar a utilização das partes comuns.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41ª. A parte que agir de forma contrária ao previsto no parágrafo anterior ficará compelida a depositar no fundo de reserva multa correspondente a R$ (....) (Valor Expresso), além do dever de respeitar as normas prevista neste, cabendo, inclusive, ao Administrador, a faculdade de acionar judicial ou extrajudicialmente o infrator para que este solucione o problema ocasionado.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DO PAGAMENTO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42ª. Os condôminos e/ou inquilinos pagarão as despesas condominiais até o 6º dia útil de cada mês, no valor respectivamente calculado referente a cada cota parte.</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43ª. Os pagamentos deverão ser feitos diretamente à empresa de Administração de Imóveis, que ficará responsável pela quitação plena.</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44ª. Caso hajam despesas extraordinárias, ligadas ao condomínio, as mesmas serão computadas de forma conjunta, ficando a cargo da empresa de Administração e ao Síndico a elaboração de informativo pormenorizado a respeito das mesmas, direcionando-o a todos os condôminos e/ou inquilinos.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45ª. Todos os pagamentos das despesas referentes ao condomínio serão precedidos de recibo devidamente preenchido com todos seus requisitos, que deverá estar demonstrando pormenorizadamente todos os pagamentos, sendo assinado pelo contratante e pelo contratado.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lastRenderedPageBreak/>
        <w:t>Cláusula 46ª. Havendo atraso no pagamento das despesas relacionadas ao presente contrato, haverá incidência de multa de 10% (dez) por cento sobre o débito atualizado até o dia do pagamento; a atualização monetária será feita pelo Índice Nacional de Preços ao Consumidor - INPC; incluindo-se juro moratório de 1 % (um) por cento ao mês.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DAS DISPOSIÇÕES GERAIS</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47ª. O presente contrato passa a vigorar entre as partes a partir da assinatura do mesmo.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48ª. Seguem anexo o contrato de prestação de serviço, extrato da conta corrente do condomínio, laudos pormenorizados do corpo de bombeiros e defesa civil, habite-se, instrumento de constituição do condomínio, contrato de seguro de acidentes e incêndio e procurações.</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b/>
          <w:bCs/>
          <w:color w:val="000000"/>
          <w:sz w:val="24"/>
          <w:szCs w:val="24"/>
          <w:lang w:eastAsia="pt-BR"/>
        </w:rPr>
        <w:t>DO FORO</w:t>
      </w:r>
    </w:p>
    <w:p w:rsidR="008E0A05" w:rsidRPr="008E0A05" w:rsidRDefault="008E0A05" w:rsidP="008E0A05">
      <w:pPr>
        <w:spacing w:after="0" w:line="240" w:lineRule="auto"/>
        <w:rPr>
          <w:rFonts w:ascii="Times New Roman" w:eastAsia="Times New Roman" w:hAnsi="Times New Roman" w:cs="Times New Roman"/>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Times New Roman" w:eastAsia="Times New Roman" w:hAnsi="Times New Roman"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Cláusula 49ª. Para dirimir quaisquer controvérsias oriundas do CONTRATO, as partes elegem o foro da comarca de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Por estarem assim justos e contratados, firmam o presente instrumento, em duas vias de igual teor, juntamente com 2 (duas) testemunhas.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(Local, data e ano).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(Nome e assinatura do Responsável pela Empresa Administradora (Nome da Mesma))</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(Nome e assinatura do Síndico)</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(Nome e assinatura de todos os signatários)</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(Nome, RG e assinatura da Testemunha 1)</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(Nome, RG e assinatura da Testemunha 2)</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(Nome, RG e assinatura da Testemunha 3)</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(Nome, RG e assinatura da Testemunha 4)</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lastRenderedPageBreak/>
        <w:t>              </w:t>
      </w:r>
    </w:p>
    <w:p w:rsidR="008E0A05" w:rsidRPr="008E0A05" w:rsidRDefault="008E0A05" w:rsidP="008E0A05">
      <w:pPr>
        <w:spacing w:after="0" w:line="240" w:lineRule="auto"/>
        <w:rPr>
          <w:rFonts w:ascii="Verdana" w:eastAsia="Times New Roman" w:hAnsi="Verdana" w:cs="Times New Roman"/>
          <w:color w:val="000000"/>
          <w:sz w:val="24"/>
          <w:szCs w:val="24"/>
          <w:lang w:eastAsia="pt-BR"/>
        </w:rPr>
      </w:pPr>
      <w:r w:rsidRPr="008E0A05">
        <w:rPr>
          <w:rFonts w:ascii="Verdana" w:eastAsia="Times New Roman" w:hAnsi="Verdana" w:cs="Times New Roman"/>
          <w:color w:val="000000"/>
          <w:sz w:val="24"/>
          <w:szCs w:val="24"/>
          <w:lang w:eastAsia="pt-BR"/>
        </w:rPr>
        <w:t>(Nome, RG e assinatura da Testemunha 5)</w:t>
      </w:r>
    </w:p>
    <w:p w:rsidR="00F2150B" w:rsidRPr="008E0A05" w:rsidRDefault="008E0A05" w:rsidP="008E0A05">
      <w:pPr>
        <w:rPr>
          <w:sz w:val="24"/>
          <w:szCs w:val="24"/>
        </w:rPr>
      </w:pPr>
      <w:r w:rsidRPr="008E0A05">
        <w:rPr>
          <w:rFonts w:ascii="Verdana" w:eastAsia="Times New Roman" w:hAnsi="Verdana" w:cs="Times New Roman"/>
          <w:color w:val="000000"/>
          <w:sz w:val="24"/>
          <w:szCs w:val="24"/>
          <w:lang w:eastAsia="pt-BR"/>
        </w:rPr>
        <w:t>      </w:t>
      </w:r>
    </w:p>
    <w:sectPr w:rsidR="00F2150B" w:rsidRPr="008E0A05" w:rsidSect="00F2150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E0A05"/>
    <w:rsid w:val="008E0A05"/>
    <w:rsid w:val="00F215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0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8E0A05"/>
  </w:style>
  <w:style w:type="character" w:customStyle="1" w:styleId="apple-converted-space">
    <w:name w:val="apple-converted-space"/>
    <w:basedOn w:val="Fontepargpadro"/>
    <w:rsid w:val="008E0A05"/>
  </w:style>
</w:styles>
</file>

<file path=word/webSettings.xml><?xml version="1.0" encoding="utf-8"?>
<w:webSettings xmlns:r="http://schemas.openxmlformats.org/officeDocument/2006/relationships" xmlns:w="http://schemas.openxmlformats.org/wordprocessingml/2006/main">
  <w:divs>
    <w:div w:id="201794611">
      <w:bodyDiv w:val="1"/>
      <w:marLeft w:val="0"/>
      <w:marRight w:val="0"/>
      <w:marTop w:val="0"/>
      <w:marBottom w:val="0"/>
      <w:divBdr>
        <w:top w:val="none" w:sz="0" w:space="0" w:color="auto"/>
        <w:left w:val="none" w:sz="0" w:space="0" w:color="auto"/>
        <w:bottom w:val="none" w:sz="0" w:space="0" w:color="auto"/>
        <w:right w:val="none" w:sz="0" w:space="0" w:color="auto"/>
      </w:divBdr>
      <w:divsChild>
        <w:div w:id="1736972221">
          <w:marLeft w:val="0"/>
          <w:marRight w:val="0"/>
          <w:marTop w:val="0"/>
          <w:marBottom w:val="0"/>
          <w:divBdr>
            <w:top w:val="none" w:sz="0" w:space="0" w:color="auto"/>
            <w:left w:val="none" w:sz="0" w:space="0" w:color="auto"/>
            <w:bottom w:val="none" w:sz="0" w:space="0" w:color="auto"/>
            <w:right w:val="none" w:sz="0" w:space="0" w:color="auto"/>
          </w:divBdr>
        </w:div>
        <w:div w:id="783233096">
          <w:marLeft w:val="0"/>
          <w:marRight w:val="0"/>
          <w:marTop w:val="0"/>
          <w:marBottom w:val="0"/>
          <w:divBdr>
            <w:top w:val="none" w:sz="0" w:space="0" w:color="auto"/>
            <w:left w:val="none" w:sz="0" w:space="0" w:color="auto"/>
            <w:bottom w:val="none" w:sz="0" w:space="0" w:color="auto"/>
            <w:right w:val="none" w:sz="0" w:space="0" w:color="auto"/>
          </w:divBdr>
        </w:div>
        <w:div w:id="1654992588">
          <w:marLeft w:val="0"/>
          <w:marRight w:val="0"/>
          <w:marTop w:val="0"/>
          <w:marBottom w:val="0"/>
          <w:divBdr>
            <w:top w:val="none" w:sz="0" w:space="0" w:color="auto"/>
            <w:left w:val="none" w:sz="0" w:space="0" w:color="auto"/>
            <w:bottom w:val="none" w:sz="0" w:space="0" w:color="auto"/>
            <w:right w:val="none" w:sz="0" w:space="0" w:color="auto"/>
          </w:divBdr>
        </w:div>
        <w:div w:id="1788036581">
          <w:marLeft w:val="0"/>
          <w:marRight w:val="0"/>
          <w:marTop w:val="0"/>
          <w:marBottom w:val="0"/>
          <w:divBdr>
            <w:top w:val="none" w:sz="0" w:space="0" w:color="auto"/>
            <w:left w:val="none" w:sz="0" w:space="0" w:color="auto"/>
            <w:bottom w:val="none" w:sz="0" w:space="0" w:color="auto"/>
            <w:right w:val="none" w:sz="0" w:space="0" w:color="auto"/>
          </w:divBdr>
        </w:div>
        <w:div w:id="1968702591">
          <w:marLeft w:val="0"/>
          <w:marRight w:val="0"/>
          <w:marTop w:val="0"/>
          <w:marBottom w:val="0"/>
          <w:divBdr>
            <w:top w:val="none" w:sz="0" w:space="0" w:color="auto"/>
            <w:left w:val="none" w:sz="0" w:space="0" w:color="auto"/>
            <w:bottom w:val="none" w:sz="0" w:space="0" w:color="auto"/>
            <w:right w:val="none" w:sz="0" w:space="0" w:color="auto"/>
          </w:divBdr>
        </w:div>
        <w:div w:id="8994141">
          <w:marLeft w:val="0"/>
          <w:marRight w:val="0"/>
          <w:marTop w:val="0"/>
          <w:marBottom w:val="0"/>
          <w:divBdr>
            <w:top w:val="none" w:sz="0" w:space="0" w:color="auto"/>
            <w:left w:val="none" w:sz="0" w:space="0" w:color="auto"/>
            <w:bottom w:val="none" w:sz="0" w:space="0" w:color="auto"/>
            <w:right w:val="none" w:sz="0" w:space="0" w:color="auto"/>
          </w:divBdr>
        </w:div>
        <w:div w:id="1169178040">
          <w:marLeft w:val="0"/>
          <w:marRight w:val="0"/>
          <w:marTop w:val="0"/>
          <w:marBottom w:val="0"/>
          <w:divBdr>
            <w:top w:val="none" w:sz="0" w:space="0" w:color="auto"/>
            <w:left w:val="none" w:sz="0" w:space="0" w:color="auto"/>
            <w:bottom w:val="none" w:sz="0" w:space="0" w:color="auto"/>
            <w:right w:val="none" w:sz="0" w:space="0" w:color="auto"/>
          </w:divBdr>
        </w:div>
        <w:div w:id="1696928748">
          <w:marLeft w:val="0"/>
          <w:marRight w:val="0"/>
          <w:marTop w:val="0"/>
          <w:marBottom w:val="0"/>
          <w:divBdr>
            <w:top w:val="none" w:sz="0" w:space="0" w:color="auto"/>
            <w:left w:val="none" w:sz="0" w:space="0" w:color="auto"/>
            <w:bottom w:val="none" w:sz="0" w:space="0" w:color="auto"/>
            <w:right w:val="none" w:sz="0" w:space="0" w:color="auto"/>
          </w:divBdr>
        </w:div>
        <w:div w:id="1181116776">
          <w:marLeft w:val="0"/>
          <w:marRight w:val="0"/>
          <w:marTop w:val="0"/>
          <w:marBottom w:val="0"/>
          <w:divBdr>
            <w:top w:val="none" w:sz="0" w:space="0" w:color="auto"/>
            <w:left w:val="none" w:sz="0" w:space="0" w:color="auto"/>
            <w:bottom w:val="none" w:sz="0" w:space="0" w:color="auto"/>
            <w:right w:val="none" w:sz="0" w:space="0" w:color="auto"/>
          </w:divBdr>
        </w:div>
        <w:div w:id="1718698115">
          <w:marLeft w:val="0"/>
          <w:marRight w:val="0"/>
          <w:marTop w:val="0"/>
          <w:marBottom w:val="0"/>
          <w:divBdr>
            <w:top w:val="none" w:sz="0" w:space="0" w:color="auto"/>
            <w:left w:val="none" w:sz="0" w:space="0" w:color="auto"/>
            <w:bottom w:val="none" w:sz="0" w:space="0" w:color="auto"/>
            <w:right w:val="none" w:sz="0" w:space="0" w:color="auto"/>
          </w:divBdr>
        </w:div>
        <w:div w:id="96602448">
          <w:marLeft w:val="0"/>
          <w:marRight w:val="0"/>
          <w:marTop w:val="0"/>
          <w:marBottom w:val="0"/>
          <w:divBdr>
            <w:top w:val="none" w:sz="0" w:space="0" w:color="auto"/>
            <w:left w:val="none" w:sz="0" w:space="0" w:color="auto"/>
            <w:bottom w:val="none" w:sz="0" w:space="0" w:color="auto"/>
            <w:right w:val="none" w:sz="0" w:space="0" w:color="auto"/>
          </w:divBdr>
        </w:div>
        <w:div w:id="1420323233">
          <w:marLeft w:val="0"/>
          <w:marRight w:val="0"/>
          <w:marTop w:val="0"/>
          <w:marBottom w:val="0"/>
          <w:divBdr>
            <w:top w:val="none" w:sz="0" w:space="0" w:color="auto"/>
            <w:left w:val="none" w:sz="0" w:space="0" w:color="auto"/>
            <w:bottom w:val="none" w:sz="0" w:space="0" w:color="auto"/>
            <w:right w:val="none" w:sz="0" w:space="0" w:color="auto"/>
          </w:divBdr>
        </w:div>
        <w:div w:id="1579944588">
          <w:marLeft w:val="0"/>
          <w:marRight w:val="0"/>
          <w:marTop w:val="0"/>
          <w:marBottom w:val="0"/>
          <w:divBdr>
            <w:top w:val="none" w:sz="0" w:space="0" w:color="auto"/>
            <w:left w:val="none" w:sz="0" w:space="0" w:color="auto"/>
            <w:bottom w:val="none" w:sz="0" w:space="0" w:color="auto"/>
            <w:right w:val="none" w:sz="0" w:space="0" w:color="auto"/>
          </w:divBdr>
        </w:div>
        <w:div w:id="914507002">
          <w:marLeft w:val="0"/>
          <w:marRight w:val="0"/>
          <w:marTop w:val="0"/>
          <w:marBottom w:val="0"/>
          <w:divBdr>
            <w:top w:val="none" w:sz="0" w:space="0" w:color="auto"/>
            <w:left w:val="none" w:sz="0" w:space="0" w:color="auto"/>
            <w:bottom w:val="none" w:sz="0" w:space="0" w:color="auto"/>
            <w:right w:val="none" w:sz="0" w:space="0" w:color="auto"/>
          </w:divBdr>
        </w:div>
        <w:div w:id="1087843933">
          <w:marLeft w:val="0"/>
          <w:marRight w:val="0"/>
          <w:marTop w:val="0"/>
          <w:marBottom w:val="0"/>
          <w:divBdr>
            <w:top w:val="none" w:sz="0" w:space="0" w:color="auto"/>
            <w:left w:val="none" w:sz="0" w:space="0" w:color="auto"/>
            <w:bottom w:val="none" w:sz="0" w:space="0" w:color="auto"/>
            <w:right w:val="none" w:sz="0" w:space="0" w:color="auto"/>
          </w:divBdr>
        </w:div>
        <w:div w:id="827598092">
          <w:marLeft w:val="0"/>
          <w:marRight w:val="0"/>
          <w:marTop w:val="0"/>
          <w:marBottom w:val="0"/>
          <w:divBdr>
            <w:top w:val="none" w:sz="0" w:space="0" w:color="auto"/>
            <w:left w:val="none" w:sz="0" w:space="0" w:color="auto"/>
            <w:bottom w:val="none" w:sz="0" w:space="0" w:color="auto"/>
            <w:right w:val="none" w:sz="0" w:space="0" w:color="auto"/>
          </w:divBdr>
        </w:div>
        <w:div w:id="1456213478">
          <w:marLeft w:val="0"/>
          <w:marRight w:val="0"/>
          <w:marTop w:val="0"/>
          <w:marBottom w:val="0"/>
          <w:divBdr>
            <w:top w:val="none" w:sz="0" w:space="0" w:color="auto"/>
            <w:left w:val="none" w:sz="0" w:space="0" w:color="auto"/>
            <w:bottom w:val="none" w:sz="0" w:space="0" w:color="auto"/>
            <w:right w:val="none" w:sz="0" w:space="0" w:color="auto"/>
          </w:divBdr>
        </w:div>
        <w:div w:id="953752467">
          <w:marLeft w:val="0"/>
          <w:marRight w:val="0"/>
          <w:marTop w:val="0"/>
          <w:marBottom w:val="0"/>
          <w:divBdr>
            <w:top w:val="none" w:sz="0" w:space="0" w:color="auto"/>
            <w:left w:val="none" w:sz="0" w:space="0" w:color="auto"/>
            <w:bottom w:val="none" w:sz="0" w:space="0" w:color="auto"/>
            <w:right w:val="none" w:sz="0" w:space="0" w:color="auto"/>
          </w:divBdr>
        </w:div>
        <w:div w:id="1653410457">
          <w:marLeft w:val="0"/>
          <w:marRight w:val="0"/>
          <w:marTop w:val="0"/>
          <w:marBottom w:val="0"/>
          <w:divBdr>
            <w:top w:val="none" w:sz="0" w:space="0" w:color="auto"/>
            <w:left w:val="none" w:sz="0" w:space="0" w:color="auto"/>
            <w:bottom w:val="none" w:sz="0" w:space="0" w:color="auto"/>
            <w:right w:val="none" w:sz="0" w:space="0" w:color="auto"/>
          </w:divBdr>
        </w:div>
        <w:div w:id="751201180">
          <w:marLeft w:val="0"/>
          <w:marRight w:val="0"/>
          <w:marTop w:val="0"/>
          <w:marBottom w:val="0"/>
          <w:divBdr>
            <w:top w:val="none" w:sz="0" w:space="0" w:color="auto"/>
            <w:left w:val="none" w:sz="0" w:space="0" w:color="auto"/>
            <w:bottom w:val="none" w:sz="0" w:space="0" w:color="auto"/>
            <w:right w:val="none" w:sz="0" w:space="0" w:color="auto"/>
          </w:divBdr>
        </w:div>
        <w:div w:id="2046171333">
          <w:marLeft w:val="0"/>
          <w:marRight w:val="0"/>
          <w:marTop w:val="0"/>
          <w:marBottom w:val="0"/>
          <w:divBdr>
            <w:top w:val="none" w:sz="0" w:space="0" w:color="auto"/>
            <w:left w:val="none" w:sz="0" w:space="0" w:color="auto"/>
            <w:bottom w:val="none" w:sz="0" w:space="0" w:color="auto"/>
            <w:right w:val="none" w:sz="0" w:space="0" w:color="auto"/>
          </w:divBdr>
        </w:div>
        <w:div w:id="1167208094">
          <w:marLeft w:val="0"/>
          <w:marRight w:val="0"/>
          <w:marTop w:val="0"/>
          <w:marBottom w:val="0"/>
          <w:divBdr>
            <w:top w:val="none" w:sz="0" w:space="0" w:color="auto"/>
            <w:left w:val="none" w:sz="0" w:space="0" w:color="auto"/>
            <w:bottom w:val="none" w:sz="0" w:space="0" w:color="auto"/>
            <w:right w:val="none" w:sz="0" w:space="0" w:color="auto"/>
          </w:divBdr>
        </w:div>
        <w:div w:id="11037542">
          <w:marLeft w:val="0"/>
          <w:marRight w:val="0"/>
          <w:marTop w:val="0"/>
          <w:marBottom w:val="0"/>
          <w:divBdr>
            <w:top w:val="none" w:sz="0" w:space="0" w:color="auto"/>
            <w:left w:val="none" w:sz="0" w:space="0" w:color="auto"/>
            <w:bottom w:val="none" w:sz="0" w:space="0" w:color="auto"/>
            <w:right w:val="none" w:sz="0" w:space="0" w:color="auto"/>
          </w:divBdr>
        </w:div>
        <w:div w:id="1503278086">
          <w:marLeft w:val="0"/>
          <w:marRight w:val="0"/>
          <w:marTop w:val="0"/>
          <w:marBottom w:val="0"/>
          <w:divBdr>
            <w:top w:val="none" w:sz="0" w:space="0" w:color="auto"/>
            <w:left w:val="none" w:sz="0" w:space="0" w:color="auto"/>
            <w:bottom w:val="none" w:sz="0" w:space="0" w:color="auto"/>
            <w:right w:val="none" w:sz="0" w:space="0" w:color="auto"/>
          </w:divBdr>
        </w:div>
        <w:div w:id="1692145556">
          <w:marLeft w:val="0"/>
          <w:marRight w:val="0"/>
          <w:marTop w:val="0"/>
          <w:marBottom w:val="0"/>
          <w:divBdr>
            <w:top w:val="none" w:sz="0" w:space="0" w:color="auto"/>
            <w:left w:val="none" w:sz="0" w:space="0" w:color="auto"/>
            <w:bottom w:val="none" w:sz="0" w:space="0" w:color="auto"/>
            <w:right w:val="none" w:sz="0" w:space="0" w:color="auto"/>
          </w:divBdr>
        </w:div>
        <w:div w:id="453257193">
          <w:marLeft w:val="0"/>
          <w:marRight w:val="0"/>
          <w:marTop w:val="0"/>
          <w:marBottom w:val="0"/>
          <w:divBdr>
            <w:top w:val="none" w:sz="0" w:space="0" w:color="auto"/>
            <w:left w:val="none" w:sz="0" w:space="0" w:color="auto"/>
            <w:bottom w:val="none" w:sz="0" w:space="0" w:color="auto"/>
            <w:right w:val="none" w:sz="0" w:space="0" w:color="auto"/>
          </w:divBdr>
        </w:div>
        <w:div w:id="667251076">
          <w:marLeft w:val="0"/>
          <w:marRight w:val="0"/>
          <w:marTop w:val="0"/>
          <w:marBottom w:val="0"/>
          <w:divBdr>
            <w:top w:val="none" w:sz="0" w:space="0" w:color="auto"/>
            <w:left w:val="none" w:sz="0" w:space="0" w:color="auto"/>
            <w:bottom w:val="none" w:sz="0" w:space="0" w:color="auto"/>
            <w:right w:val="none" w:sz="0" w:space="0" w:color="auto"/>
          </w:divBdr>
        </w:div>
        <w:div w:id="170534943">
          <w:marLeft w:val="0"/>
          <w:marRight w:val="0"/>
          <w:marTop w:val="0"/>
          <w:marBottom w:val="0"/>
          <w:divBdr>
            <w:top w:val="none" w:sz="0" w:space="0" w:color="auto"/>
            <w:left w:val="none" w:sz="0" w:space="0" w:color="auto"/>
            <w:bottom w:val="none" w:sz="0" w:space="0" w:color="auto"/>
            <w:right w:val="none" w:sz="0" w:space="0" w:color="auto"/>
          </w:divBdr>
        </w:div>
        <w:div w:id="1095129321">
          <w:marLeft w:val="0"/>
          <w:marRight w:val="0"/>
          <w:marTop w:val="0"/>
          <w:marBottom w:val="0"/>
          <w:divBdr>
            <w:top w:val="none" w:sz="0" w:space="0" w:color="auto"/>
            <w:left w:val="none" w:sz="0" w:space="0" w:color="auto"/>
            <w:bottom w:val="none" w:sz="0" w:space="0" w:color="auto"/>
            <w:right w:val="none" w:sz="0" w:space="0" w:color="auto"/>
          </w:divBdr>
        </w:div>
        <w:div w:id="210652832">
          <w:marLeft w:val="0"/>
          <w:marRight w:val="0"/>
          <w:marTop w:val="0"/>
          <w:marBottom w:val="0"/>
          <w:divBdr>
            <w:top w:val="none" w:sz="0" w:space="0" w:color="auto"/>
            <w:left w:val="none" w:sz="0" w:space="0" w:color="auto"/>
            <w:bottom w:val="none" w:sz="0" w:space="0" w:color="auto"/>
            <w:right w:val="none" w:sz="0" w:space="0" w:color="auto"/>
          </w:divBdr>
        </w:div>
        <w:div w:id="1851093815">
          <w:marLeft w:val="0"/>
          <w:marRight w:val="0"/>
          <w:marTop w:val="0"/>
          <w:marBottom w:val="0"/>
          <w:divBdr>
            <w:top w:val="none" w:sz="0" w:space="0" w:color="auto"/>
            <w:left w:val="none" w:sz="0" w:space="0" w:color="auto"/>
            <w:bottom w:val="none" w:sz="0" w:space="0" w:color="auto"/>
            <w:right w:val="none" w:sz="0" w:space="0" w:color="auto"/>
          </w:divBdr>
        </w:div>
        <w:div w:id="509179543">
          <w:marLeft w:val="0"/>
          <w:marRight w:val="0"/>
          <w:marTop w:val="0"/>
          <w:marBottom w:val="0"/>
          <w:divBdr>
            <w:top w:val="none" w:sz="0" w:space="0" w:color="auto"/>
            <w:left w:val="none" w:sz="0" w:space="0" w:color="auto"/>
            <w:bottom w:val="none" w:sz="0" w:space="0" w:color="auto"/>
            <w:right w:val="none" w:sz="0" w:space="0" w:color="auto"/>
          </w:divBdr>
        </w:div>
        <w:div w:id="668290706">
          <w:marLeft w:val="0"/>
          <w:marRight w:val="0"/>
          <w:marTop w:val="0"/>
          <w:marBottom w:val="0"/>
          <w:divBdr>
            <w:top w:val="none" w:sz="0" w:space="0" w:color="auto"/>
            <w:left w:val="none" w:sz="0" w:space="0" w:color="auto"/>
            <w:bottom w:val="none" w:sz="0" w:space="0" w:color="auto"/>
            <w:right w:val="none" w:sz="0" w:space="0" w:color="auto"/>
          </w:divBdr>
        </w:div>
        <w:div w:id="1701201844">
          <w:marLeft w:val="0"/>
          <w:marRight w:val="0"/>
          <w:marTop w:val="0"/>
          <w:marBottom w:val="0"/>
          <w:divBdr>
            <w:top w:val="none" w:sz="0" w:space="0" w:color="auto"/>
            <w:left w:val="none" w:sz="0" w:space="0" w:color="auto"/>
            <w:bottom w:val="none" w:sz="0" w:space="0" w:color="auto"/>
            <w:right w:val="none" w:sz="0" w:space="0" w:color="auto"/>
          </w:divBdr>
        </w:div>
        <w:div w:id="1515341768">
          <w:marLeft w:val="0"/>
          <w:marRight w:val="0"/>
          <w:marTop w:val="0"/>
          <w:marBottom w:val="0"/>
          <w:divBdr>
            <w:top w:val="none" w:sz="0" w:space="0" w:color="auto"/>
            <w:left w:val="none" w:sz="0" w:space="0" w:color="auto"/>
            <w:bottom w:val="none" w:sz="0" w:space="0" w:color="auto"/>
            <w:right w:val="none" w:sz="0" w:space="0" w:color="auto"/>
          </w:divBdr>
        </w:div>
        <w:div w:id="1631208145">
          <w:marLeft w:val="0"/>
          <w:marRight w:val="0"/>
          <w:marTop w:val="0"/>
          <w:marBottom w:val="0"/>
          <w:divBdr>
            <w:top w:val="none" w:sz="0" w:space="0" w:color="auto"/>
            <w:left w:val="none" w:sz="0" w:space="0" w:color="auto"/>
            <w:bottom w:val="none" w:sz="0" w:space="0" w:color="auto"/>
            <w:right w:val="none" w:sz="0" w:space="0" w:color="auto"/>
          </w:divBdr>
        </w:div>
        <w:div w:id="1968974124">
          <w:marLeft w:val="0"/>
          <w:marRight w:val="0"/>
          <w:marTop w:val="0"/>
          <w:marBottom w:val="0"/>
          <w:divBdr>
            <w:top w:val="none" w:sz="0" w:space="0" w:color="auto"/>
            <w:left w:val="none" w:sz="0" w:space="0" w:color="auto"/>
            <w:bottom w:val="none" w:sz="0" w:space="0" w:color="auto"/>
            <w:right w:val="none" w:sz="0" w:space="0" w:color="auto"/>
          </w:divBdr>
        </w:div>
        <w:div w:id="292096857">
          <w:marLeft w:val="0"/>
          <w:marRight w:val="0"/>
          <w:marTop w:val="0"/>
          <w:marBottom w:val="0"/>
          <w:divBdr>
            <w:top w:val="none" w:sz="0" w:space="0" w:color="auto"/>
            <w:left w:val="none" w:sz="0" w:space="0" w:color="auto"/>
            <w:bottom w:val="none" w:sz="0" w:space="0" w:color="auto"/>
            <w:right w:val="none" w:sz="0" w:space="0" w:color="auto"/>
          </w:divBdr>
        </w:div>
        <w:div w:id="1614559434">
          <w:marLeft w:val="0"/>
          <w:marRight w:val="0"/>
          <w:marTop w:val="0"/>
          <w:marBottom w:val="0"/>
          <w:divBdr>
            <w:top w:val="none" w:sz="0" w:space="0" w:color="auto"/>
            <w:left w:val="none" w:sz="0" w:space="0" w:color="auto"/>
            <w:bottom w:val="none" w:sz="0" w:space="0" w:color="auto"/>
            <w:right w:val="none" w:sz="0" w:space="0" w:color="auto"/>
          </w:divBdr>
        </w:div>
        <w:div w:id="786387739">
          <w:marLeft w:val="0"/>
          <w:marRight w:val="0"/>
          <w:marTop w:val="0"/>
          <w:marBottom w:val="0"/>
          <w:divBdr>
            <w:top w:val="none" w:sz="0" w:space="0" w:color="auto"/>
            <w:left w:val="none" w:sz="0" w:space="0" w:color="auto"/>
            <w:bottom w:val="none" w:sz="0" w:space="0" w:color="auto"/>
            <w:right w:val="none" w:sz="0" w:space="0" w:color="auto"/>
          </w:divBdr>
        </w:div>
        <w:div w:id="1507405931">
          <w:marLeft w:val="0"/>
          <w:marRight w:val="0"/>
          <w:marTop w:val="0"/>
          <w:marBottom w:val="0"/>
          <w:divBdr>
            <w:top w:val="none" w:sz="0" w:space="0" w:color="auto"/>
            <w:left w:val="none" w:sz="0" w:space="0" w:color="auto"/>
            <w:bottom w:val="none" w:sz="0" w:space="0" w:color="auto"/>
            <w:right w:val="none" w:sz="0" w:space="0" w:color="auto"/>
          </w:divBdr>
        </w:div>
        <w:div w:id="401636624">
          <w:marLeft w:val="0"/>
          <w:marRight w:val="0"/>
          <w:marTop w:val="0"/>
          <w:marBottom w:val="0"/>
          <w:divBdr>
            <w:top w:val="none" w:sz="0" w:space="0" w:color="auto"/>
            <w:left w:val="none" w:sz="0" w:space="0" w:color="auto"/>
            <w:bottom w:val="none" w:sz="0" w:space="0" w:color="auto"/>
            <w:right w:val="none" w:sz="0" w:space="0" w:color="auto"/>
          </w:divBdr>
        </w:div>
        <w:div w:id="395828">
          <w:marLeft w:val="0"/>
          <w:marRight w:val="0"/>
          <w:marTop w:val="0"/>
          <w:marBottom w:val="0"/>
          <w:divBdr>
            <w:top w:val="none" w:sz="0" w:space="0" w:color="auto"/>
            <w:left w:val="none" w:sz="0" w:space="0" w:color="auto"/>
            <w:bottom w:val="none" w:sz="0" w:space="0" w:color="auto"/>
            <w:right w:val="none" w:sz="0" w:space="0" w:color="auto"/>
          </w:divBdr>
        </w:div>
        <w:div w:id="1886868082">
          <w:marLeft w:val="0"/>
          <w:marRight w:val="0"/>
          <w:marTop w:val="0"/>
          <w:marBottom w:val="0"/>
          <w:divBdr>
            <w:top w:val="none" w:sz="0" w:space="0" w:color="auto"/>
            <w:left w:val="none" w:sz="0" w:space="0" w:color="auto"/>
            <w:bottom w:val="none" w:sz="0" w:space="0" w:color="auto"/>
            <w:right w:val="none" w:sz="0" w:space="0" w:color="auto"/>
          </w:divBdr>
        </w:div>
        <w:div w:id="239291653">
          <w:marLeft w:val="0"/>
          <w:marRight w:val="0"/>
          <w:marTop w:val="0"/>
          <w:marBottom w:val="0"/>
          <w:divBdr>
            <w:top w:val="none" w:sz="0" w:space="0" w:color="auto"/>
            <w:left w:val="none" w:sz="0" w:space="0" w:color="auto"/>
            <w:bottom w:val="none" w:sz="0" w:space="0" w:color="auto"/>
            <w:right w:val="none" w:sz="0" w:space="0" w:color="auto"/>
          </w:divBdr>
        </w:div>
        <w:div w:id="1552111099">
          <w:marLeft w:val="0"/>
          <w:marRight w:val="0"/>
          <w:marTop w:val="0"/>
          <w:marBottom w:val="0"/>
          <w:divBdr>
            <w:top w:val="none" w:sz="0" w:space="0" w:color="auto"/>
            <w:left w:val="none" w:sz="0" w:space="0" w:color="auto"/>
            <w:bottom w:val="none" w:sz="0" w:space="0" w:color="auto"/>
            <w:right w:val="none" w:sz="0" w:space="0" w:color="auto"/>
          </w:divBdr>
        </w:div>
        <w:div w:id="709954966">
          <w:marLeft w:val="0"/>
          <w:marRight w:val="0"/>
          <w:marTop w:val="0"/>
          <w:marBottom w:val="0"/>
          <w:divBdr>
            <w:top w:val="none" w:sz="0" w:space="0" w:color="auto"/>
            <w:left w:val="none" w:sz="0" w:space="0" w:color="auto"/>
            <w:bottom w:val="none" w:sz="0" w:space="0" w:color="auto"/>
            <w:right w:val="none" w:sz="0" w:space="0" w:color="auto"/>
          </w:divBdr>
        </w:div>
        <w:div w:id="993068307">
          <w:marLeft w:val="0"/>
          <w:marRight w:val="0"/>
          <w:marTop w:val="0"/>
          <w:marBottom w:val="0"/>
          <w:divBdr>
            <w:top w:val="none" w:sz="0" w:space="0" w:color="auto"/>
            <w:left w:val="none" w:sz="0" w:space="0" w:color="auto"/>
            <w:bottom w:val="none" w:sz="0" w:space="0" w:color="auto"/>
            <w:right w:val="none" w:sz="0" w:space="0" w:color="auto"/>
          </w:divBdr>
        </w:div>
        <w:div w:id="905184309">
          <w:marLeft w:val="0"/>
          <w:marRight w:val="0"/>
          <w:marTop w:val="0"/>
          <w:marBottom w:val="0"/>
          <w:divBdr>
            <w:top w:val="none" w:sz="0" w:space="0" w:color="auto"/>
            <w:left w:val="none" w:sz="0" w:space="0" w:color="auto"/>
            <w:bottom w:val="none" w:sz="0" w:space="0" w:color="auto"/>
            <w:right w:val="none" w:sz="0" w:space="0" w:color="auto"/>
          </w:divBdr>
        </w:div>
        <w:div w:id="1590694677">
          <w:marLeft w:val="0"/>
          <w:marRight w:val="0"/>
          <w:marTop w:val="0"/>
          <w:marBottom w:val="0"/>
          <w:divBdr>
            <w:top w:val="none" w:sz="0" w:space="0" w:color="auto"/>
            <w:left w:val="none" w:sz="0" w:space="0" w:color="auto"/>
            <w:bottom w:val="none" w:sz="0" w:space="0" w:color="auto"/>
            <w:right w:val="none" w:sz="0" w:space="0" w:color="auto"/>
          </w:divBdr>
        </w:div>
        <w:div w:id="708146564">
          <w:marLeft w:val="0"/>
          <w:marRight w:val="0"/>
          <w:marTop w:val="0"/>
          <w:marBottom w:val="0"/>
          <w:divBdr>
            <w:top w:val="none" w:sz="0" w:space="0" w:color="auto"/>
            <w:left w:val="none" w:sz="0" w:space="0" w:color="auto"/>
            <w:bottom w:val="none" w:sz="0" w:space="0" w:color="auto"/>
            <w:right w:val="none" w:sz="0" w:space="0" w:color="auto"/>
          </w:divBdr>
        </w:div>
        <w:div w:id="1922134341">
          <w:marLeft w:val="0"/>
          <w:marRight w:val="0"/>
          <w:marTop w:val="0"/>
          <w:marBottom w:val="0"/>
          <w:divBdr>
            <w:top w:val="none" w:sz="0" w:space="0" w:color="auto"/>
            <w:left w:val="none" w:sz="0" w:space="0" w:color="auto"/>
            <w:bottom w:val="none" w:sz="0" w:space="0" w:color="auto"/>
            <w:right w:val="none" w:sz="0" w:space="0" w:color="auto"/>
          </w:divBdr>
        </w:div>
        <w:div w:id="547378209">
          <w:marLeft w:val="0"/>
          <w:marRight w:val="0"/>
          <w:marTop w:val="0"/>
          <w:marBottom w:val="0"/>
          <w:divBdr>
            <w:top w:val="none" w:sz="0" w:space="0" w:color="auto"/>
            <w:left w:val="none" w:sz="0" w:space="0" w:color="auto"/>
            <w:bottom w:val="none" w:sz="0" w:space="0" w:color="auto"/>
            <w:right w:val="none" w:sz="0" w:space="0" w:color="auto"/>
          </w:divBdr>
        </w:div>
        <w:div w:id="693002170">
          <w:marLeft w:val="0"/>
          <w:marRight w:val="0"/>
          <w:marTop w:val="0"/>
          <w:marBottom w:val="0"/>
          <w:divBdr>
            <w:top w:val="none" w:sz="0" w:space="0" w:color="auto"/>
            <w:left w:val="none" w:sz="0" w:space="0" w:color="auto"/>
            <w:bottom w:val="none" w:sz="0" w:space="0" w:color="auto"/>
            <w:right w:val="none" w:sz="0" w:space="0" w:color="auto"/>
          </w:divBdr>
        </w:div>
        <w:div w:id="426728678">
          <w:marLeft w:val="0"/>
          <w:marRight w:val="0"/>
          <w:marTop w:val="0"/>
          <w:marBottom w:val="0"/>
          <w:divBdr>
            <w:top w:val="none" w:sz="0" w:space="0" w:color="auto"/>
            <w:left w:val="none" w:sz="0" w:space="0" w:color="auto"/>
            <w:bottom w:val="none" w:sz="0" w:space="0" w:color="auto"/>
            <w:right w:val="none" w:sz="0" w:space="0" w:color="auto"/>
          </w:divBdr>
        </w:div>
        <w:div w:id="2077513777">
          <w:marLeft w:val="0"/>
          <w:marRight w:val="0"/>
          <w:marTop w:val="0"/>
          <w:marBottom w:val="0"/>
          <w:divBdr>
            <w:top w:val="none" w:sz="0" w:space="0" w:color="auto"/>
            <w:left w:val="none" w:sz="0" w:space="0" w:color="auto"/>
            <w:bottom w:val="none" w:sz="0" w:space="0" w:color="auto"/>
            <w:right w:val="none" w:sz="0" w:space="0" w:color="auto"/>
          </w:divBdr>
        </w:div>
        <w:div w:id="1876654429">
          <w:marLeft w:val="0"/>
          <w:marRight w:val="0"/>
          <w:marTop w:val="0"/>
          <w:marBottom w:val="0"/>
          <w:divBdr>
            <w:top w:val="none" w:sz="0" w:space="0" w:color="auto"/>
            <w:left w:val="none" w:sz="0" w:space="0" w:color="auto"/>
            <w:bottom w:val="none" w:sz="0" w:space="0" w:color="auto"/>
            <w:right w:val="none" w:sz="0" w:space="0" w:color="auto"/>
          </w:divBdr>
        </w:div>
        <w:div w:id="167445645">
          <w:marLeft w:val="0"/>
          <w:marRight w:val="0"/>
          <w:marTop w:val="0"/>
          <w:marBottom w:val="0"/>
          <w:divBdr>
            <w:top w:val="none" w:sz="0" w:space="0" w:color="auto"/>
            <w:left w:val="none" w:sz="0" w:space="0" w:color="auto"/>
            <w:bottom w:val="none" w:sz="0" w:space="0" w:color="auto"/>
            <w:right w:val="none" w:sz="0" w:space="0" w:color="auto"/>
          </w:divBdr>
        </w:div>
        <w:div w:id="728917046">
          <w:marLeft w:val="0"/>
          <w:marRight w:val="0"/>
          <w:marTop w:val="0"/>
          <w:marBottom w:val="0"/>
          <w:divBdr>
            <w:top w:val="none" w:sz="0" w:space="0" w:color="auto"/>
            <w:left w:val="none" w:sz="0" w:space="0" w:color="auto"/>
            <w:bottom w:val="none" w:sz="0" w:space="0" w:color="auto"/>
            <w:right w:val="none" w:sz="0" w:space="0" w:color="auto"/>
          </w:divBdr>
        </w:div>
        <w:div w:id="198518471">
          <w:marLeft w:val="0"/>
          <w:marRight w:val="0"/>
          <w:marTop w:val="0"/>
          <w:marBottom w:val="0"/>
          <w:divBdr>
            <w:top w:val="none" w:sz="0" w:space="0" w:color="auto"/>
            <w:left w:val="none" w:sz="0" w:space="0" w:color="auto"/>
            <w:bottom w:val="none" w:sz="0" w:space="0" w:color="auto"/>
            <w:right w:val="none" w:sz="0" w:space="0" w:color="auto"/>
          </w:divBdr>
        </w:div>
        <w:div w:id="1138230923">
          <w:marLeft w:val="0"/>
          <w:marRight w:val="0"/>
          <w:marTop w:val="0"/>
          <w:marBottom w:val="0"/>
          <w:divBdr>
            <w:top w:val="none" w:sz="0" w:space="0" w:color="auto"/>
            <w:left w:val="none" w:sz="0" w:space="0" w:color="auto"/>
            <w:bottom w:val="none" w:sz="0" w:space="0" w:color="auto"/>
            <w:right w:val="none" w:sz="0" w:space="0" w:color="auto"/>
          </w:divBdr>
        </w:div>
        <w:div w:id="522402441">
          <w:marLeft w:val="0"/>
          <w:marRight w:val="0"/>
          <w:marTop w:val="0"/>
          <w:marBottom w:val="0"/>
          <w:divBdr>
            <w:top w:val="none" w:sz="0" w:space="0" w:color="auto"/>
            <w:left w:val="none" w:sz="0" w:space="0" w:color="auto"/>
            <w:bottom w:val="none" w:sz="0" w:space="0" w:color="auto"/>
            <w:right w:val="none" w:sz="0" w:space="0" w:color="auto"/>
          </w:divBdr>
        </w:div>
        <w:div w:id="994530474">
          <w:marLeft w:val="0"/>
          <w:marRight w:val="0"/>
          <w:marTop w:val="0"/>
          <w:marBottom w:val="0"/>
          <w:divBdr>
            <w:top w:val="none" w:sz="0" w:space="0" w:color="auto"/>
            <w:left w:val="none" w:sz="0" w:space="0" w:color="auto"/>
            <w:bottom w:val="none" w:sz="0" w:space="0" w:color="auto"/>
            <w:right w:val="none" w:sz="0" w:space="0" w:color="auto"/>
          </w:divBdr>
        </w:div>
        <w:div w:id="365377259">
          <w:marLeft w:val="0"/>
          <w:marRight w:val="0"/>
          <w:marTop w:val="0"/>
          <w:marBottom w:val="0"/>
          <w:divBdr>
            <w:top w:val="none" w:sz="0" w:space="0" w:color="auto"/>
            <w:left w:val="none" w:sz="0" w:space="0" w:color="auto"/>
            <w:bottom w:val="none" w:sz="0" w:space="0" w:color="auto"/>
            <w:right w:val="none" w:sz="0" w:space="0" w:color="auto"/>
          </w:divBdr>
        </w:div>
        <w:div w:id="1908419763">
          <w:marLeft w:val="0"/>
          <w:marRight w:val="0"/>
          <w:marTop w:val="0"/>
          <w:marBottom w:val="0"/>
          <w:divBdr>
            <w:top w:val="none" w:sz="0" w:space="0" w:color="auto"/>
            <w:left w:val="none" w:sz="0" w:space="0" w:color="auto"/>
            <w:bottom w:val="none" w:sz="0" w:space="0" w:color="auto"/>
            <w:right w:val="none" w:sz="0" w:space="0" w:color="auto"/>
          </w:divBdr>
        </w:div>
        <w:div w:id="1502696973">
          <w:marLeft w:val="0"/>
          <w:marRight w:val="0"/>
          <w:marTop w:val="0"/>
          <w:marBottom w:val="0"/>
          <w:divBdr>
            <w:top w:val="none" w:sz="0" w:space="0" w:color="auto"/>
            <w:left w:val="none" w:sz="0" w:space="0" w:color="auto"/>
            <w:bottom w:val="none" w:sz="0" w:space="0" w:color="auto"/>
            <w:right w:val="none" w:sz="0" w:space="0" w:color="auto"/>
          </w:divBdr>
        </w:div>
        <w:div w:id="1075514668">
          <w:marLeft w:val="0"/>
          <w:marRight w:val="0"/>
          <w:marTop w:val="0"/>
          <w:marBottom w:val="0"/>
          <w:divBdr>
            <w:top w:val="none" w:sz="0" w:space="0" w:color="auto"/>
            <w:left w:val="none" w:sz="0" w:space="0" w:color="auto"/>
            <w:bottom w:val="none" w:sz="0" w:space="0" w:color="auto"/>
            <w:right w:val="none" w:sz="0" w:space="0" w:color="auto"/>
          </w:divBdr>
        </w:div>
        <w:div w:id="1450248010">
          <w:marLeft w:val="0"/>
          <w:marRight w:val="0"/>
          <w:marTop w:val="0"/>
          <w:marBottom w:val="0"/>
          <w:divBdr>
            <w:top w:val="none" w:sz="0" w:space="0" w:color="auto"/>
            <w:left w:val="none" w:sz="0" w:space="0" w:color="auto"/>
            <w:bottom w:val="none" w:sz="0" w:space="0" w:color="auto"/>
            <w:right w:val="none" w:sz="0" w:space="0" w:color="auto"/>
          </w:divBdr>
        </w:div>
        <w:div w:id="907805193">
          <w:marLeft w:val="0"/>
          <w:marRight w:val="0"/>
          <w:marTop w:val="0"/>
          <w:marBottom w:val="0"/>
          <w:divBdr>
            <w:top w:val="none" w:sz="0" w:space="0" w:color="auto"/>
            <w:left w:val="none" w:sz="0" w:space="0" w:color="auto"/>
            <w:bottom w:val="none" w:sz="0" w:space="0" w:color="auto"/>
            <w:right w:val="none" w:sz="0" w:space="0" w:color="auto"/>
          </w:divBdr>
        </w:div>
        <w:div w:id="391200335">
          <w:marLeft w:val="0"/>
          <w:marRight w:val="0"/>
          <w:marTop w:val="0"/>
          <w:marBottom w:val="0"/>
          <w:divBdr>
            <w:top w:val="none" w:sz="0" w:space="0" w:color="auto"/>
            <w:left w:val="none" w:sz="0" w:space="0" w:color="auto"/>
            <w:bottom w:val="none" w:sz="0" w:space="0" w:color="auto"/>
            <w:right w:val="none" w:sz="0" w:space="0" w:color="auto"/>
          </w:divBdr>
        </w:div>
        <w:div w:id="1746604109">
          <w:marLeft w:val="0"/>
          <w:marRight w:val="0"/>
          <w:marTop w:val="0"/>
          <w:marBottom w:val="0"/>
          <w:divBdr>
            <w:top w:val="none" w:sz="0" w:space="0" w:color="auto"/>
            <w:left w:val="none" w:sz="0" w:space="0" w:color="auto"/>
            <w:bottom w:val="none" w:sz="0" w:space="0" w:color="auto"/>
            <w:right w:val="none" w:sz="0" w:space="0" w:color="auto"/>
          </w:divBdr>
        </w:div>
        <w:div w:id="1541476779">
          <w:marLeft w:val="0"/>
          <w:marRight w:val="0"/>
          <w:marTop w:val="0"/>
          <w:marBottom w:val="0"/>
          <w:divBdr>
            <w:top w:val="none" w:sz="0" w:space="0" w:color="auto"/>
            <w:left w:val="none" w:sz="0" w:space="0" w:color="auto"/>
            <w:bottom w:val="none" w:sz="0" w:space="0" w:color="auto"/>
            <w:right w:val="none" w:sz="0" w:space="0" w:color="auto"/>
          </w:divBdr>
        </w:div>
        <w:div w:id="1789857591">
          <w:marLeft w:val="0"/>
          <w:marRight w:val="0"/>
          <w:marTop w:val="0"/>
          <w:marBottom w:val="0"/>
          <w:divBdr>
            <w:top w:val="none" w:sz="0" w:space="0" w:color="auto"/>
            <w:left w:val="none" w:sz="0" w:space="0" w:color="auto"/>
            <w:bottom w:val="none" w:sz="0" w:space="0" w:color="auto"/>
            <w:right w:val="none" w:sz="0" w:space="0" w:color="auto"/>
          </w:divBdr>
        </w:div>
        <w:div w:id="874578452">
          <w:marLeft w:val="0"/>
          <w:marRight w:val="0"/>
          <w:marTop w:val="0"/>
          <w:marBottom w:val="0"/>
          <w:divBdr>
            <w:top w:val="none" w:sz="0" w:space="0" w:color="auto"/>
            <w:left w:val="none" w:sz="0" w:space="0" w:color="auto"/>
            <w:bottom w:val="none" w:sz="0" w:space="0" w:color="auto"/>
            <w:right w:val="none" w:sz="0" w:space="0" w:color="auto"/>
          </w:divBdr>
        </w:div>
        <w:div w:id="826818933">
          <w:marLeft w:val="0"/>
          <w:marRight w:val="0"/>
          <w:marTop w:val="0"/>
          <w:marBottom w:val="0"/>
          <w:divBdr>
            <w:top w:val="none" w:sz="0" w:space="0" w:color="auto"/>
            <w:left w:val="none" w:sz="0" w:space="0" w:color="auto"/>
            <w:bottom w:val="none" w:sz="0" w:space="0" w:color="auto"/>
            <w:right w:val="none" w:sz="0" w:space="0" w:color="auto"/>
          </w:divBdr>
        </w:div>
        <w:div w:id="1085420605">
          <w:marLeft w:val="0"/>
          <w:marRight w:val="0"/>
          <w:marTop w:val="0"/>
          <w:marBottom w:val="0"/>
          <w:divBdr>
            <w:top w:val="none" w:sz="0" w:space="0" w:color="auto"/>
            <w:left w:val="none" w:sz="0" w:space="0" w:color="auto"/>
            <w:bottom w:val="none" w:sz="0" w:space="0" w:color="auto"/>
            <w:right w:val="none" w:sz="0" w:space="0" w:color="auto"/>
          </w:divBdr>
        </w:div>
        <w:div w:id="252201623">
          <w:marLeft w:val="0"/>
          <w:marRight w:val="0"/>
          <w:marTop w:val="0"/>
          <w:marBottom w:val="0"/>
          <w:divBdr>
            <w:top w:val="none" w:sz="0" w:space="0" w:color="auto"/>
            <w:left w:val="none" w:sz="0" w:space="0" w:color="auto"/>
            <w:bottom w:val="none" w:sz="0" w:space="0" w:color="auto"/>
            <w:right w:val="none" w:sz="0" w:space="0" w:color="auto"/>
          </w:divBdr>
        </w:div>
        <w:div w:id="772823950">
          <w:marLeft w:val="0"/>
          <w:marRight w:val="0"/>
          <w:marTop w:val="0"/>
          <w:marBottom w:val="0"/>
          <w:divBdr>
            <w:top w:val="none" w:sz="0" w:space="0" w:color="auto"/>
            <w:left w:val="none" w:sz="0" w:space="0" w:color="auto"/>
            <w:bottom w:val="none" w:sz="0" w:space="0" w:color="auto"/>
            <w:right w:val="none" w:sz="0" w:space="0" w:color="auto"/>
          </w:divBdr>
        </w:div>
        <w:div w:id="1742672822">
          <w:marLeft w:val="0"/>
          <w:marRight w:val="0"/>
          <w:marTop w:val="0"/>
          <w:marBottom w:val="0"/>
          <w:divBdr>
            <w:top w:val="none" w:sz="0" w:space="0" w:color="auto"/>
            <w:left w:val="none" w:sz="0" w:space="0" w:color="auto"/>
            <w:bottom w:val="none" w:sz="0" w:space="0" w:color="auto"/>
            <w:right w:val="none" w:sz="0" w:space="0" w:color="auto"/>
          </w:divBdr>
        </w:div>
        <w:div w:id="755326782">
          <w:marLeft w:val="0"/>
          <w:marRight w:val="0"/>
          <w:marTop w:val="0"/>
          <w:marBottom w:val="0"/>
          <w:divBdr>
            <w:top w:val="none" w:sz="0" w:space="0" w:color="auto"/>
            <w:left w:val="none" w:sz="0" w:space="0" w:color="auto"/>
            <w:bottom w:val="none" w:sz="0" w:space="0" w:color="auto"/>
            <w:right w:val="none" w:sz="0" w:space="0" w:color="auto"/>
          </w:divBdr>
        </w:div>
        <w:div w:id="1966036446">
          <w:marLeft w:val="0"/>
          <w:marRight w:val="0"/>
          <w:marTop w:val="0"/>
          <w:marBottom w:val="0"/>
          <w:divBdr>
            <w:top w:val="none" w:sz="0" w:space="0" w:color="auto"/>
            <w:left w:val="none" w:sz="0" w:space="0" w:color="auto"/>
            <w:bottom w:val="none" w:sz="0" w:space="0" w:color="auto"/>
            <w:right w:val="none" w:sz="0" w:space="0" w:color="auto"/>
          </w:divBdr>
        </w:div>
        <w:div w:id="922646015">
          <w:marLeft w:val="0"/>
          <w:marRight w:val="0"/>
          <w:marTop w:val="0"/>
          <w:marBottom w:val="0"/>
          <w:divBdr>
            <w:top w:val="none" w:sz="0" w:space="0" w:color="auto"/>
            <w:left w:val="none" w:sz="0" w:space="0" w:color="auto"/>
            <w:bottom w:val="none" w:sz="0" w:space="0" w:color="auto"/>
            <w:right w:val="none" w:sz="0" w:space="0" w:color="auto"/>
          </w:divBdr>
        </w:div>
        <w:div w:id="1516841990">
          <w:marLeft w:val="0"/>
          <w:marRight w:val="0"/>
          <w:marTop w:val="0"/>
          <w:marBottom w:val="0"/>
          <w:divBdr>
            <w:top w:val="none" w:sz="0" w:space="0" w:color="auto"/>
            <w:left w:val="none" w:sz="0" w:space="0" w:color="auto"/>
            <w:bottom w:val="none" w:sz="0" w:space="0" w:color="auto"/>
            <w:right w:val="none" w:sz="0" w:space="0" w:color="auto"/>
          </w:divBdr>
        </w:div>
        <w:div w:id="2103181956">
          <w:marLeft w:val="0"/>
          <w:marRight w:val="0"/>
          <w:marTop w:val="0"/>
          <w:marBottom w:val="0"/>
          <w:divBdr>
            <w:top w:val="none" w:sz="0" w:space="0" w:color="auto"/>
            <w:left w:val="none" w:sz="0" w:space="0" w:color="auto"/>
            <w:bottom w:val="none" w:sz="0" w:space="0" w:color="auto"/>
            <w:right w:val="none" w:sz="0" w:space="0" w:color="auto"/>
          </w:divBdr>
        </w:div>
        <w:div w:id="257252282">
          <w:marLeft w:val="0"/>
          <w:marRight w:val="0"/>
          <w:marTop w:val="0"/>
          <w:marBottom w:val="0"/>
          <w:divBdr>
            <w:top w:val="none" w:sz="0" w:space="0" w:color="auto"/>
            <w:left w:val="none" w:sz="0" w:space="0" w:color="auto"/>
            <w:bottom w:val="none" w:sz="0" w:space="0" w:color="auto"/>
            <w:right w:val="none" w:sz="0" w:space="0" w:color="auto"/>
          </w:divBdr>
        </w:div>
        <w:div w:id="58946355">
          <w:marLeft w:val="0"/>
          <w:marRight w:val="0"/>
          <w:marTop w:val="0"/>
          <w:marBottom w:val="0"/>
          <w:divBdr>
            <w:top w:val="none" w:sz="0" w:space="0" w:color="auto"/>
            <w:left w:val="none" w:sz="0" w:space="0" w:color="auto"/>
            <w:bottom w:val="none" w:sz="0" w:space="0" w:color="auto"/>
            <w:right w:val="none" w:sz="0" w:space="0" w:color="auto"/>
          </w:divBdr>
        </w:div>
        <w:div w:id="126244777">
          <w:marLeft w:val="0"/>
          <w:marRight w:val="0"/>
          <w:marTop w:val="0"/>
          <w:marBottom w:val="0"/>
          <w:divBdr>
            <w:top w:val="none" w:sz="0" w:space="0" w:color="auto"/>
            <w:left w:val="none" w:sz="0" w:space="0" w:color="auto"/>
            <w:bottom w:val="none" w:sz="0" w:space="0" w:color="auto"/>
            <w:right w:val="none" w:sz="0" w:space="0" w:color="auto"/>
          </w:divBdr>
        </w:div>
        <w:div w:id="2142454808">
          <w:marLeft w:val="0"/>
          <w:marRight w:val="0"/>
          <w:marTop w:val="0"/>
          <w:marBottom w:val="0"/>
          <w:divBdr>
            <w:top w:val="none" w:sz="0" w:space="0" w:color="auto"/>
            <w:left w:val="none" w:sz="0" w:space="0" w:color="auto"/>
            <w:bottom w:val="none" w:sz="0" w:space="0" w:color="auto"/>
            <w:right w:val="none" w:sz="0" w:space="0" w:color="auto"/>
          </w:divBdr>
        </w:div>
        <w:div w:id="1934584921">
          <w:marLeft w:val="0"/>
          <w:marRight w:val="0"/>
          <w:marTop w:val="0"/>
          <w:marBottom w:val="0"/>
          <w:divBdr>
            <w:top w:val="none" w:sz="0" w:space="0" w:color="auto"/>
            <w:left w:val="none" w:sz="0" w:space="0" w:color="auto"/>
            <w:bottom w:val="none" w:sz="0" w:space="0" w:color="auto"/>
            <w:right w:val="none" w:sz="0" w:space="0" w:color="auto"/>
          </w:divBdr>
        </w:div>
        <w:div w:id="730037800">
          <w:marLeft w:val="0"/>
          <w:marRight w:val="0"/>
          <w:marTop w:val="0"/>
          <w:marBottom w:val="0"/>
          <w:divBdr>
            <w:top w:val="none" w:sz="0" w:space="0" w:color="auto"/>
            <w:left w:val="none" w:sz="0" w:space="0" w:color="auto"/>
            <w:bottom w:val="none" w:sz="0" w:space="0" w:color="auto"/>
            <w:right w:val="none" w:sz="0" w:space="0" w:color="auto"/>
          </w:divBdr>
        </w:div>
        <w:div w:id="2126077942">
          <w:marLeft w:val="0"/>
          <w:marRight w:val="0"/>
          <w:marTop w:val="0"/>
          <w:marBottom w:val="0"/>
          <w:divBdr>
            <w:top w:val="none" w:sz="0" w:space="0" w:color="auto"/>
            <w:left w:val="none" w:sz="0" w:space="0" w:color="auto"/>
            <w:bottom w:val="none" w:sz="0" w:space="0" w:color="auto"/>
            <w:right w:val="none" w:sz="0" w:space="0" w:color="auto"/>
          </w:divBdr>
        </w:div>
        <w:div w:id="2049865841">
          <w:marLeft w:val="0"/>
          <w:marRight w:val="0"/>
          <w:marTop w:val="0"/>
          <w:marBottom w:val="0"/>
          <w:divBdr>
            <w:top w:val="none" w:sz="0" w:space="0" w:color="auto"/>
            <w:left w:val="none" w:sz="0" w:space="0" w:color="auto"/>
            <w:bottom w:val="none" w:sz="0" w:space="0" w:color="auto"/>
            <w:right w:val="none" w:sz="0" w:space="0" w:color="auto"/>
          </w:divBdr>
        </w:div>
        <w:div w:id="902331618">
          <w:marLeft w:val="0"/>
          <w:marRight w:val="0"/>
          <w:marTop w:val="0"/>
          <w:marBottom w:val="0"/>
          <w:divBdr>
            <w:top w:val="none" w:sz="0" w:space="0" w:color="auto"/>
            <w:left w:val="none" w:sz="0" w:space="0" w:color="auto"/>
            <w:bottom w:val="none" w:sz="0" w:space="0" w:color="auto"/>
            <w:right w:val="none" w:sz="0" w:space="0" w:color="auto"/>
          </w:divBdr>
        </w:div>
        <w:div w:id="241647742">
          <w:marLeft w:val="0"/>
          <w:marRight w:val="0"/>
          <w:marTop w:val="0"/>
          <w:marBottom w:val="0"/>
          <w:divBdr>
            <w:top w:val="none" w:sz="0" w:space="0" w:color="auto"/>
            <w:left w:val="none" w:sz="0" w:space="0" w:color="auto"/>
            <w:bottom w:val="none" w:sz="0" w:space="0" w:color="auto"/>
            <w:right w:val="none" w:sz="0" w:space="0" w:color="auto"/>
          </w:divBdr>
        </w:div>
        <w:div w:id="1111046423">
          <w:marLeft w:val="0"/>
          <w:marRight w:val="0"/>
          <w:marTop w:val="0"/>
          <w:marBottom w:val="0"/>
          <w:divBdr>
            <w:top w:val="none" w:sz="0" w:space="0" w:color="auto"/>
            <w:left w:val="none" w:sz="0" w:space="0" w:color="auto"/>
            <w:bottom w:val="none" w:sz="0" w:space="0" w:color="auto"/>
            <w:right w:val="none" w:sz="0" w:space="0" w:color="auto"/>
          </w:divBdr>
        </w:div>
        <w:div w:id="967779211">
          <w:marLeft w:val="0"/>
          <w:marRight w:val="0"/>
          <w:marTop w:val="0"/>
          <w:marBottom w:val="0"/>
          <w:divBdr>
            <w:top w:val="none" w:sz="0" w:space="0" w:color="auto"/>
            <w:left w:val="none" w:sz="0" w:space="0" w:color="auto"/>
            <w:bottom w:val="none" w:sz="0" w:space="0" w:color="auto"/>
            <w:right w:val="none" w:sz="0" w:space="0" w:color="auto"/>
          </w:divBdr>
        </w:div>
        <w:div w:id="626937787">
          <w:marLeft w:val="0"/>
          <w:marRight w:val="0"/>
          <w:marTop w:val="0"/>
          <w:marBottom w:val="0"/>
          <w:divBdr>
            <w:top w:val="none" w:sz="0" w:space="0" w:color="auto"/>
            <w:left w:val="none" w:sz="0" w:space="0" w:color="auto"/>
            <w:bottom w:val="none" w:sz="0" w:space="0" w:color="auto"/>
            <w:right w:val="none" w:sz="0" w:space="0" w:color="auto"/>
          </w:divBdr>
        </w:div>
        <w:div w:id="1370372253">
          <w:marLeft w:val="0"/>
          <w:marRight w:val="0"/>
          <w:marTop w:val="0"/>
          <w:marBottom w:val="0"/>
          <w:divBdr>
            <w:top w:val="none" w:sz="0" w:space="0" w:color="auto"/>
            <w:left w:val="none" w:sz="0" w:space="0" w:color="auto"/>
            <w:bottom w:val="none" w:sz="0" w:space="0" w:color="auto"/>
            <w:right w:val="none" w:sz="0" w:space="0" w:color="auto"/>
          </w:divBdr>
        </w:div>
        <w:div w:id="1729378480">
          <w:marLeft w:val="0"/>
          <w:marRight w:val="0"/>
          <w:marTop w:val="0"/>
          <w:marBottom w:val="0"/>
          <w:divBdr>
            <w:top w:val="none" w:sz="0" w:space="0" w:color="auto"/>
            <w:left w:val="none" w:sz="0" w:space="0" w:color="auto"/>
            <w:bottom w:val="none" w:sz="0" w:space="0" w:color="auto"/>
            <w:right w:val="none" w:sz="0" w:space="0" w:color="auto"/>
          </w:divBdr>
        </w:div>
        <w:div w:id="1147631172">
          <w:marLeft w:val="0"/>
          <w:marRight w:val="0"/>
          <w:marTop w:val="0"/>
          <w:marBottom w:val="0"/>
          <w:divBdr>
            <w:top w:val="none" w:sz="0" w:space="0" w:color="auto"/>
            <w:left w:val="none" w:sz="0" w:space="0" w:color="auto"/>
            <w:bottom w:val="none" w:sz="0" w:space="0" w:color="auto"/>
            <w:right w:val="none" w:sz="0" w:space="0" w:color="auto"/>
          </w:divBdr>
        </w:div>
        <w:div w:id="921842369">
          <w:marLeft w:val="0"/>
          <w:marRight w:val="0"/>
          <w:marTop w:val="0"/>
          <w:marBottom w:val="0"/>
          <w:divBdr>
            <w:top w:val="none" w:sz="0" w:space="0" w:color="auto"/>
            <w:left w:val="none" w:sz="0" w:space="0" w:color="auto"/>
            <w:bottom w:val="none" w:sz="0" w:space="0" w:color="auto"/>
            <w:right w:val="none" w:sz="0" w:space="0" w:color="auto"/>
          </w:divBdr>
        </w:div>
        <w:div w:id="588192948">
          <w:marLeft w:val="0"/>
          <w:marRight w:val="0"/>
          <w:marTop w:val="0"/>
          <w:marBottom w:val="0"/>
          <w:divBdr>
            <w:top w:val="none" w:sz="0" w:space="0" w:color="auto"/>
            <w:left w:val="none" w:sz="0" w:space="0" w:color="auto"/>
            <w:bottom w:val="none" w:sz="0" w:space="0" w:color="auto"/>
            <w:right w:val="none" w:sz="0" w:space="0" w:color="auto"/>
          </w:divBdr>
        </w:div>
        <w:div w:id="632558904">
          <w:marLeft w:val="0"/>
          <w:marRight w:val="0"/>
          <w:marTop w:val="0"/>
          <w:marBottom w:val="0"/>
          <w:divBdr>
            <w:top w:val="none" w:sz="0" w:space="0" w:color="auto"/>
            <w:left w:val="none" w:sz="0" w:space="0" w:color="auto"/>
            <w:bottom w:val="none" w:sz="0" w:space="0" w:color="auto"/>
            <w:right w:val="none" w:sz="0" w:space="0" w:color="auto"/>
          </w:divBdr>
        </w:div>
        <w:div w:id="360740445">
          <w:marLeft w:val="0"/>
          <w:marRight w:val="0"/>
          <w:marTop w:val="0"/>
          <w:marBottom w:val="0"/>
          <w:divBdr>
            <w:top w:val="none" w:sz="0" w:space="0" w:color="auto"/>
            <w:left w:val="none" w:sz="0" w:space="0" w:color="auto"/>
            <w:bottom w:val="none" w:sz="0" w:space="0" w:color="auto"/>
            <w:right w:val="none" w:sz="0" w:space="0" w:color="auto"/>
          </w:divBdr>
        </w:div>
        <w:div w:id="1763528663">
          <w:marLeft w:val="0"/>
          <w:marRight w:val="0"/>
          <w:marTop w:val="0"/>
          <w:marBottom w:val="0"/>
          <w:divBdr>
            <w:top w:val="none" w:sz="0" w:space="0" w:color="auto"/>
            <w:left w:val="none" w:sz="0" w:space="0" w:color="auto"/>
            <w:bottom w:val="none" w:sz="0" w:space="0" w:color="auto"/>
            <w:right w:val="none" w:sz="0" w:space="0" w:color="auto"/>
          </w:divBdr>
        </w:div>
        <w:div w:id="396901103">
          <w:marLeft w:val="0"/>
          <w:marRight w:val="0"/>
          <w:marTop w:val="0"/>
          <w:marBottom w:val="0"/>
          <w:divBdr>
            <w:top w:val="none" w:sz="0" w:space="0" w:color="auto"/>
            <w:left w:val="none" w:sz="0" w:space="0" w:color="auto"/>
            <w:bottom w:val="none" w:sz="0" w:space="0" w:color="auto"/>
            <w:right w:val="none" w:sz="0" w:space="0" w:color="auto"/>
          </w:divBdr>
        </w:div>
        <w:div w:id="1922442171">
          <w:marLeft w:val="0"/>
          <w:marRight w:val="0"/>
          <w:marTop w:val="0"/>
          <w:marBottom w:val="0"/>
          <w:divBdr>
            <w:top w:val="none" w:sz="0" w:space="0" w:color="auto"/>
            <w:left w:val="none" w:sz="0" w:space="0" w:color="auto"/>
            <w:bottom w:val="none" w:sz="0" w:space="0" w:color="auto"/>
            <w:right w:val="none" w:sz="0" w:space="0" w:color="auto"/>
          </w:divBdr>
        </w:div>
        <w:div w:id="1145438564">
          <w:marLeft w:val="0"/>
          <w:marRight w:val="0"/>
          <w:marTop w:val="0"/>
          <w:marBottom w:val="0"/>
          <w:divBdr>
            <w:top w:val="none" w:sz="0" w:space="0" w:color="auto"/>
            <w:left w:val="none" w:sz="0" w:space="0" w:color="auto"/>
            <w:bottom w:val="none" w:sz="0" w:space="0" w:color="auto"/>
            <w:right w:val="none" w:sz="0" w:space="0" w:color="auto"/>
          </w:divBdr>
        </w:div>
        <w:div w:id="1698118762">
          <w:marLeft w:val="0"/>
          <w:marRight w:val="0"/>
          <w:marTop w:val="0"/>
          <w:marBottom w:val="0"/>
          <w:divBdr>
            <w:top w:val="none" w:sz="0" w:space="0" w:color="auto"/>
            <w:left w:val="none" w:sz="0" w:space="0" w:color="auto"/>
            <w:bottom w:val="none" w:sz="0" w:space="0" w:color="auto"/>
            <w:right w:val="none" w:sz="0" w:space="0" w:color="auto"/>
          </w:divBdr>
        </w:div>
        <w:div w:id="1497844479">
          <w:marLeft w:val="0"/>
          <w:marRight w:val="0"/>
          <w:marTop w:val="0"/>
          <w:marBottom w:val="0"/>
          <w:divBdr>
            <w:top w:val="none" w:sz="0" w:space="0" w:color="auto"/>
            <w:left w:val="none" w:sz="0" w:space="0" w:color="auto"/>
            <w:bottom w:val="none" w:sz="0" w:space="0" w:color="auto"/>
            <w:right w:val="none" w:sz="0" w:space="0" w:color="auto"/>
          </w:divBdr>
        </w:div>
        <w:div w:id="932394203">
          <w:marLeft w:val="0"/>
          <w:marRight w:val="0"/>
          <w:marTop w:val="0"/>
          <w:marBottom w:val="0"/>
          <w:divBdr>
            <w:top w:val="none" w:sz="0" w:space="0" w:color="auto"/>
            <w:left w:val="none" w:sz="0" w:space="0" w:color="auto"/>
            <w:bottom w:val="none" w:sz="0" w:space="0" w:color="auto"/>
            <w:right w:val="none" w:sz="0" w:space="0" w:color="auto"/>
          </w:divBdr>
        </w:div>
        <w:div w:id="1558080819">
          <w:marLeft w:val="0"/>
          <w:marRight w:val="0"/>
          <w:marTop w:val="0"/>
          <w:marBottom w:val="0"/>
          <w:divBdr>
            <w:top w:val="none" w:sz="0" w:space="0" w:color="auto"/>
            <w:left w:val="none" w:sz="0" w:space="0" w:color="auto"/>
            <w:bottom w:val="none" w:sz="0" w:space="0" w:color="auto"/>
            <w:right w:val="none" w:sz="0" w:space="0" w:color="auto"/>
          </w:divBdr>
        </w:div>
        <w:div w:id="2005619743">
          <w:marLeft w:val="0"/>
          <w:marRight w:val="0"/>
          <w:marTop w:val="0"/>
          <w:marBottom w:val="0"/>
          <w:divBdr>
            <w:top w:val="none" w:sz="0" w:space="0" w:color="auto"/>
            <w:left w:val="none" w:sz="0" w:space="0" w:color="auto"/>
            <w:bottom w:val="none" w:sz="0" w:space="0" w:color="auto"/>
            <w:right w:val="none" w:sz="0" w:space="0" w:color="auto"/>
          </w:divBdr>
        </w:div>
        <w:div w:id="1405421284">
          <w:marLeft w:val="0"/>
          <w:marRight w:val="0"/>
          <w:marTop w:val="0"/>
          <w:marBottom w:val="0"/>
          <w:divBdr>
            <w:top w:val="none" w:sz="0" w:space="0" w:color="auto"/>
            <w:left w:val="none" w:sz="0" w:space="0" w:color="auto"/>
            <w:bottom w:val="none" w:sz="0" w:space="0" w:color="auto"/>
            <w:right w:val="none" w:sz="0" w:space="0" w:color="auto"/>
          </w:divBdr>
        </w:div>
        <w:div w:id="1945769155">
          <w:marLeft w:val="0"/>
          <w:marRight w:val="0"/>
          <w:marTop w:val="0"/>
          <w:marBottom w:val="0"/>
          <w:divBdr>
            <w:top w:val="none" w:sz="0" w:space="0" w:color="auto"/>
            <w:left w:val="none" w:sz="0" w:space="0" w:color="auto"/>
            <w:bottom w:val="none" w:sz="0" w:space="0" w:color="auto"/>
            <w:right w:val="none" w:sz="0" w:space="0" w:color="auto"/>
          </w:divBdr>
        </w:div>
        <w:div w:id="90904029">
          <w:marLeft w:val="0"/>
          <w:marRight w:val="0"/>
          <w:marTop w:val="0"/>
          <w:marBottom w:val="0"/>
          <w:divBdr>
            <w:top w:val="none" w:sz="0" w:space="0" w:color="auto"/>
            <w:left w:val="none" w:sz="0" w:space="0" w:color="auto"/>
            <w:bottom w:val="none" w:sz="0" w:space="0" w:color="auto"/>
            <w:right w:val="none" w:sz="0" w:space="0" w:color="auto"/>
          </w:divBdr>
        </w:div>
        <w:div w:id="1427120488">
          <w:marLeft w:val="0"/>
          <w:marRight w:val="0"/>
          <w:marTop w:val="0"/>
          <w:marBottom w:val="0"/>
          <w:divBdr>
            <w:top w:val="none" w:sz="0" w:space="0" w:color="auto"/>
            <w:left w:val="none" w:sz="0" w:space="0" w:color="auto"/>
            <w:bottom w:val="none" w:sz="0" w:space="0" w:color="auto"/>
            <w:right w:val="none" w:sz="0" w:space="0" w:color="auto"/>
          </w:divBdr>
        </w:div>
        <w:div w:id="831793933">
          <w:marLeft w:val="0"/>
          <w:marRight w:val="0"/>
          <w:marTop w:val="0"/>
          <w:marBottom w:val="0"/>
          <w:divBdr>
            <w:top w:val="none" w:sz="0" w:space="0" w:color="auto"/>
            <w:left w:val="none" w:sz="0" w:space="0" w:color="auto"/>
            <w:bottom w:val="none" w:sz="0" w:space="0" w:color="auto"/>
            <w:right w:val="none" w:sz="0" w:space="0" w:color="auto"/>
          </w:divBdr>
        </w:div>
        <w:div w:id="383066070">
          <w:marLeft w:val="0"/>
          <w:marRight w:val="0"/>
          <w:marTop w:val="0"/>
          <w:marBottom w:val="0"/>
          <w:divBdr>
            <w:top w:val="none" w:sz="0" w:space="0" w:color="auto"/>
            <w:left w:val="none" w:sz="0" w:space="0" w:color="auto"/>
            <w:bottom w:val="none" w:sz="0" w:space="0" w:color="auto"/>
            <w:right w:val="none" w:sz="0" w:space="0" w:color="auto"/>
          </w:divBdr>
        </w:div>
        <w:div w:id="1904829106">
          <w:marLeft w:val="0"/>
          <w:marRight w:val="0"/>
          <w:marTop w:val="0"/>
          <w:marBottom w:val="0"/>
          <w:divBdr>
            <w:top w:val="none" w:sz="0" w:space="0" w:color="auto"/>
            <w:left w:val="none" w:sz="0" w:space="0" w:color="auto"/>
            <w:bottom w:val="none" w:sz="0" w:space="0" w:color="auto"/>
            <w:right w:val="none" w:sz="0" w:space="0" w:color="auto"/>
          </w:divBdr>
        </w:div>
        <w:div w:id="1658652189">
          <w:marLeft w:val="0"/>
          <w:marRight w:val="0"/>
          <w:marTop w:val="0"/>
          <w:marBottom w:val="0"/>
          <w:divBdr>
            <w:top w:val="none" w:sz="0" w:space="0" w:color="auto"/>
            <w:left w:val="none" w:sz="0" w:space="0" w:color="auto"/>
            <w:bottom w:val="none" w:sz="0" w:space="0" w:color="auto"/>
            <w:right w:val="none" w:sz="0" w:space="0" w:color="auto"/>
          </w:divBdr>
        </w:div>
        <w:div w:id="489912180">
          <w:marLeft w:val="0"/>
          <w:marRight w:val="0"/>
          <w:marTop w:val="0"/>
          <w:marBottom w:val="0"/>
          <w:divBdr>
            <w:top w:val="none" w:sz="0" w:space="0" w:color="auto"/>
            <w:left w:val="none" w:sz="0" w:space="0" w:color="auto"/>
            <w:bottom w:val="none" w:sz="0" w:space="0" w:color="auto"/>
            <w:right w:val="none" w:sz="0" w:space="0" w:color="auto"/>
          </w:divBdr>
        </w:div>
        <w:div w:id="1294482639">
          <w:marLeft w:val="0"/>
          <w:marRight w:val="0"/>
          <w:marTop w:val="0"/>
          <w:marBottom w:val="0"/>
          <w:divBdr>
            <w:top w:val="none" w:sz="0" w:space="0" w:color="auto"/>
            <w:left w:val="none" w:sz="0" w:space="0" w:color="auto"/>
            <w:bottom w:val="none" w:sz="0" w:space="0" w:color="auto"/>
            <w:right w:val="none" w:sz="0" w:space="0" w:color="auto"/>
          </w:divBdr>
        </w:div>
        <w:div w:id="1685127866">
          <w:marLeft w:val="0"/>
          <w:marRight w:val="0"/>
          <w:marTop w:val="0"/>
          <w:marBottom w:val="0"/>
          <w:divBdr>
            <w:top w:val="none" w:sz="0" w:space="0" w:color="auto"/>
            <w:left w:val="none" w:sz="0" w:space="0" w:color="auto"/>
            <w:bottom w:val="none" w:sz="0" w:space="0" w:color="auto"/>
            <w:right w:val="none" w:sz="0" w:space="0" w:color="auto"/>
          </w:divBdr>
        </w:div>
        <w:div w:id="789320846">
          <w:marLeft w:val="0"/>
          <w:marRight w:val="0"/>
          <w:marTop w:val="0"/>
          <w:marBottom w:val="0"/>
          <w:divBdr>
            <w:top w:val="none" w:sz="0" w:space="0" w:color="auto"/>
            <w:left w:val="none" w:sz="0" w:space="0" w:color="auto"/>
            <w:bottom w:val="none" w:sz="0" w:space="0" w:color="auto"/>
            <w:right w:val="none" w:sz="0" w:space="0" w:color="auto"/>
          </w:divBdr>
        </w:div>
        <w:div w:id="523978424">
          <w:marLeft w:val="0"/>
          <w:marRight w:val="0"/>
          <w:marTop w:val="0"/>
          <w:marBottom w:val="0"/>
          <w:divBdr>
            <w:top w:val="none" w:sz="0" w:space="0" w:color="auto"/>
            <w:left w:val="none" w:sz="0" w:space="0" w:color="auto"/>
            <w:bottom w:val="none" w:sz="0" w:space="0" w:color="auto"/>
            <w:right w:val="none" w:sz="0" w:space="0" w:color="auto"/>
          </w:divBdr>
        </w:div>
        <w:div w:id="515967647">
          <w:marLeft w:val="0"/>
          <w:marRight w:val="0"/>
          <w:marTop w:val="0"/>
          <w:marBottom w:val="0"/>
          <w:divBdr>
            <w:top w:val="none" w:sz="0" w:space="0" w:color="auto"/>
            <w:left w:val="none" w:sz="0" w:space="0" w:color="auto"/>
            <w:bottom w:val="none" w:sz="0" w:space="0" w:color="auto"/>
            <w:right w:val="none" w:sz="0" w:space="0" w:color="auto"/>
          </w:divBdr>
        </w:div>
        <w:div w:id="2017028216">
          <w:marLeft w:val="0"/>
          <w:marRight w:val="0"/>
          <w:marTop w:val="0"/>
          <w:marBottom w:val="0"/>
          <w:divBdr>
            <w:top w:val="none" w:sz="0" w:space="0" w:color="auto"/>
            <w:left w:val="none" w:sz="0" w:space="0" w:color="auto"/>
            <w:bottom w:val="none" w:sz="0" w:space="0" w:color="auto"/>
            <w:right w:val="none" w:sz="0" w:space="0" w:color="auto"/>
          </w:divBdr>
        </w:div>
        <w:div w:id="1640455360">
          <w:marLeft w:val="0"/>
          <w:marRight w:val="0"/>
          <w:marTop w:val="0"/>
          <w:marBottom w:val="0"/>
          <w:divBdr>
            <w:top w:val="none" w:sz="0" w:space="0" w:color="auto"/>
            <w:left w:val="none" w:sz="0" w:space="0" w:color="auto"/>
            <w:bottom w:val="none" w:sz="0" w:space="0" w:color="auto"/>
            <w:right w:val="none" w:sz="0" w:space="0" w:color="auto"/>
          </w:divBdr>
        </w:div>
        <w:div w:id="1350790240">
          <w:marLeft w:val="0"/>
          <w:marRight w:val="0"/>
          <w:marTop w:val="0"/>
          <w:marBottom w:val="0"/>
          <w:divBdr>
            <w:top w:val="none" w:sz="0" w:space="0" w:color="auto"/>
            <w:left w:val="none" w:sz="0" w:space="0" w:color="auto"/>
            <w:bottom w:val="none" w:sz="0" w:space="0" w:color="auto"/>
            <w:right w:val="none" w:sz="0" w:space="0" w:color="auto"/>
          </w:divBdr>
        </w:div>
        <w:div w:id="1125998889">
          <w:marLeft w:val="0"/>
          <w:marRight w:val="0"/>
          <w:marTop w:val="0"/>
          <w:marBottom w:val="0"/>
          <w:divBdr>
            <w:top w:val="none" w:sz="0" w:space="0" w:color="auto"/>
            <w:left w:val="none" w:sz="0" w:space="0" w:color="auto"/>
            <w:bottom w:val="none" w:sz="0" w:space="0" w:color="auto"/>
            <w:right w:val="none" w:sz="0" w:space="0" w:color="auto"/>
          </w:divBdr>
        </w:div>
        <w:div w:id="306865948">
          <w:marLeft w:val="0"/>
          <w:marRight w:val="0"/>
          <w:marTop w:val="0"/>
          <w:marBottom w:val="0"/>
          <w:divBdr>
            <w:top w:val="none" w:sz="0" w:space="0" w:color="auto"/>
            <w:left w:val="none" w:sz="0" w:space="0" w:color="auto"/>
            <w:bottom w:val="none" w:sz="0" w:space="0" w:color="auto"/>
            <w:right w:val="none" w:sz="0" w:space="0" w:color="auto"/>
          </w:divBdr>
        </w:div>
        <w:div w:id="1237281659">
          <w:marLeft w:val="0"/>
          <w:marRight w:val="0"/>
          <w:marTop w:val="0"/>
          <w:marBottom w:val="0"/>
          <w:divBdr>
            <w:top w:val="none" w:sz="0" w:space="0" w:color="auto"/>
            <w:left w:val="none" w:sz="0" w:space="0" w:color="auto"/>
            <w:bottom w:val="none" w:sz="0" w:space="0" w:color="auto"/>
            <w:right w:val="none" w:sz="0" w:space="0" w:color="auto"/>
          </w:divBdr>
        </w:div>
        <w:div w:id="1880238865">
          <w:marLeft w:val="0"/>
          <w:marRight w:val="0"/>
          <w:marTop w:val="0"/>
          <w:marBottom w:val="0"/>
          <w:divBdr>
            <w:top w:val="none" w:sz="0" w:space="0" w:color="auto"/>
            <w:left w:val="none" w:sz="0" w:space="0" w:color="auto"/>
            <w:bottom w:val="none" w:sz="0" w:space="0" w:color="auto"/>
            <w:right w:val="none" w:sz="0" w:space="0" w:color="auto"/>
          </w:divBdr>
        </w:div>
        <w:div w:id="1353993933">
          <w:marLeft w:val="0"/>
          <w:marRight w:val="0"/>
          <w:marTop w:val="0"/>
          <w:marBottom w:val="0"/>
          <w:divBdr>
            <w:top w:val="none" w:sz="0" w:space="0" w:color="auto"/>
            <w:left w:val="none" w:sz="0" w:space="0" w:color="auto"/>
            <w:bottom w:val="none" w:sz="0" w:space="0" w:color="auto"/>
            <w:right w:val="none" w:sz="0" w:space="0" w:color="auto"/>
          </w:divBdr>
        </w:div>
        <w:div w:id="753014637">
          <w:marLeft w:val="0"/>
          <w:marRight w:val="0"/>
          <w:marTop w:val="0"/>
          <w:marBottom w:val="0"/>
          <w:divBdr>
            <w:top w:val="none" w:sz="0" w:space="0" w:color="auto"/>
            <w:left w:val="none" w:sz="0" w:space="0" w:color="auto"/>
            <w:bottom w:val="none" w:sz="0" w:space="0" w:color="auto"/>
            <w:right w:val="none" w:sz="0" w:space="0" w:color="auto"/>
          </w:divBdr>
        </w:div>
        <w:div w:id="1246568590">
          <w:marLeft w:val="0"/>
          <w:marRight w:val="0"/>
          <w:marTop w:val="0"/>
          <w:marBottom w:val="0"/>
          <w:divBdr>
            <w:top w:val="none" w:sz="0" w:space="0" w:color="auto"/>
            <w:left w:val="none" w:sz="0" w:space="0" w:color="auto"/>
            <w:bottom w:val="none" w:sz="0" w:space="0" w:color="auto"/>
            <w:right w:val="none" w:sz="0" w:space="0" w:color="auto"/>
          </w:divBdr>
        </w:div>
        <w:div w:id="857938">
          <w:marLeft w:val="0"/>
          <w:marRight w:val="0"/>
          <w:marTop w:val="0"/>
          <w:marBottom w:val="0"/>
          <w:divBdr>
            <w:top w:val="none" w:sz="0" w:space="0" w:color="auto"/>
            <w:left w:val="none" w:sz="0" w:space="0" w:color="auto"/>
            <w:bottom w:val="none" w:sz="0" w:space="0" w:color="auto"/>
            <w:right w:val="none" w:sz="0" w:space="0" w:color="auto"/>
          </w:divBdr>
        </w:div>
        <w:div w:id="776481866">
          <w:marLeft w:val="0"/>
          <w:marRight w:val="0"/>
          <w:marTop w:val="0"/>
          <w:marBottom w:val="0"/>
          <w:divBdr>
            <w:top w:val="none" w:sz="0" w:space="0" w:color="auto"/>
            <w:left w:val="none" w:sz="0" w:space="0" w:color="auto"/>
            <w:bottom w:val="none" w:sz="0" w:space="0" w:color="auto"/>
            <w:right w:val="none" w:sz="0" w:space="0" w:color="auto"/>
          </w:divBdr>
        </w:div>
        <w:div w:id="607615764">
          <w:marLeft w:val="0"/>
          <w:marRight w:val="0"/>
          <w:marTop w:val="0"/>
          <w:marBottom w:val="0"/>
          <w:divBdr>
            <w:top w:val="none" w:sz="0" w:space="0" w:color="auto"/>
            <w:left w:val="none" w:sz="0" w:space="0" w:color="auto"/>
            <w:bottom w:val="none" w:sz="0" w:space="0" w:color="auto"/>
            <w:right w:val="none" w:sz="0" w:space="0" w:color="auto"/>
          </w:divBdr>
        </w:div>
        <w:div w:id="1797750468">
          <w:marLeft w:val="0"/>
          <w:marRight w:val="0"/>
          <w:marTop w:val="0"/>
          <w:marBottom w:val="0"/>
          <w:divBdr>
            <w:top w:val="none" w:sz="0" w:space="0" w:color="auto"/>
            <w:left w:val="none" w:sz="0" w:space="0" w:color="auto"/>
            <w:bottom w:val="none" w:sz="0" w:space="0" w:color="auto"/>
            <w:right w:val="none" w:sz="0" w:space="0" w:color="auto"/>
          </w:divBdr>
        </w:div>
        <w:div w:id="1343241479">
          <w:marLeft w:val="0"/>
          <w:marRight w:val="0"/>
          <w:marTop w:val="0"/>
          <w:marBottom w:val="0"/>
          <w:divBdr>
            <w:top w:val="none" w:sz="0" w:space="0" w:color="auto"/>
            <w:left w:val="none" w:sz="0" w:space="0" w:color="auto"/>
            <w:bottom w:val="none" w:sz="0" w:space="0" w:color="auto"/>
            <w:right w:val="none" w:sz="0" w:space="0" w:color="auto"/>
          </w:divBdr>
        </w:div>
        <w:div w:id="1045252856">
          <w:marLeft w:val="0"/>
          <w:marRight w:val="0"/>
          <w:marTop w:val="0"/>
          <w:marBottom w:val="0"/>
          <w:divBdr>
            <w:top w:val="none" w:sz="0" w:space="0" w:color="auto"/>
            <w:left w:val="none" w:sz="0" w:space="0" w:color="auto"/>
            <w:bottom w:val="none" w:sz="0" w:space="0" w:color="auto"/>
            <w:right w:val="none" w:sz="0" w:space="0" w:color="auto"/>
          </w:divBdr>
        </w:div>
        <w:div w:id="744717770">
          <w:marLeft w:val="0"/>
          <w:marRight w:val="0"/>
          <w:marTop w:val="0"/>
          <w:marBottom w:val="0"/>
          <w:divBdr>
            <w:top w:val="none" w:sz="0" w:space="0" w:color="auto"/>
            <w:left w:val="none" w:sz="0" w:space="0" w:color="auto"/>
            <w:bottom w:val="none" w:sz="0" w:space="0" w:color="auto"/>
            <w:right w:val="none" w:sz="0" w:space="0" w:color="auto"/>
          </w:divBdr>
        </w:div>
        <w:div w:id="1519930014">
          <w:marLeft w:val="0"/>
          <w:marRight w:val="0"/>
          <w:marTop w:val="0"/>
          <w:marBottom w:val="0"/>
          <w:divBdr>
            <w:top w:val="none" w:sz="0" w:space="0" w:color="auto"/>
            <w:left w:val="none" w:sz="0" w:space="0" w:color="auto"/>
            <w:bottom w:val="none" w:sz="0" w:space="0" w:color="auto"/>
            <w:right w:val="none" w:sz="0" w:space="0" w:color="auto"/>
          </w:divBdr>
        </w:div>
        <w:div w:id="1031295545">
          <w:marLeft w:val="0"/>
          <w:marRight w:val="0"/>
          <w:marTop w:val="0"/>
          <w:marBottom w:val="0"/>
          <w:divBdr>
            <w:top w:val="none" w:sz="0" w:space="0" w:color="auto"/>
            <w:left w:val="none" w:sz="0" w:space="0" w:color="auto"/>
            <w:bottom w:val="none" w:sz="0" w:space="0" w:color="auto"/>
            <w:right w:val="none" w:sz="0" w:space="0" w:color="auto"/>
          </w:divBdr>
        </w:div>
        <w:div w:id="1894803373">
          <w:marLeft w:val="0"/>
          <w:marRight w:val="0"/>
          <w:marTop w:val="0"/>
          <w:marBottom w:val="0"/>
          <w:divBdr>
            <w:top w:val="none" w:sz="0" w:space="0" w:color="auto"/>
            <w:left w:val="none" w:sz="0" w:space="0" w:color="auto"/>
            <w:bottom w:val="none" w:sz="0" w:space="0" w:color="auto"/>
            <w:right w:val="none" w:sz="0" w:space="0" w:color="auto"/>
          </w:divBdr>
        </w:div>
        <w:div w:id="135998074">
          <w:marLeft w:val="0"/>
          <w:marRight w:val="0"/>
          <w:marTop w:val="0"/>
          <w:marBottom w:val="0"/>
          <w:divBdr>
            <w:top w:val="none" w:sz="0" w:space="0" w:color="auto"/>
            <w:left w:val="none" w:sz="0" w:space="0" w:color="auto"/>
            <w:bottom w:val="none" w:sz="0" w:space="0" w:color="auto"/>
            <w:right w:val="none" w:sz="0" w:space="0" w:color="auto"/>
          </w:divBdr>
        </w:div>
        <w:div w:id="267741217">
          <w:marLeft w:val="0"/>
          <w:marRight w:val="0"/>
          <w:marTop w:val="0"/>
          <w:marBottom w:val="0"/>
          <w:divBdr>
            <w:top w:val="none" w:sz="0" w:space="0" w:color="auto"/>
            <w:left w:val="none" w:sz="0" w:space="0" w:color="auto"/>
            <w:bottom w:val="none" w:sz="0" w:space="0" w:color="auto"/>
            <w:right w:val="none" w:sz="0" w:space="0" w:color="auto"/>
          </w:divBdr>
        </w:div>
        <w:div w:id="1549685932">
          <w:marLeft w:val="0"/>
          <w:marRight w:val="0"/>
          <w:marTop w:val="0"/>
          <w:marBottom w:val="0"/>
          <w:divBdr>
            <w:top w:val="none" w:sz="0" w:space="0" w:color="auto"/>
            <w:left w:val="none" w:sz="0" w:space="0" w:color="auto"/>
            <w:bottom w:val="none" w:sz="0" w:space="0" w:color="auto"/>
            <w:right w:val="none" w:sz="0" w:space="0" w:color="auto"/>
          </w:divBdr>
        </w:div>
        <w:div w:id="1799909161">
          <w:marLeft w:val="0"/>
          <w:marRight w:val="0"/>
          <w:marTop w:val="0"/>
          <w:marBottom w:val="0"/>
          <w:divBdr>
            <w:top w:val="none" w:sz="0" w:space="0" w:color="auto"/>
            <w:left w:val="none" w:sz="0" w:space="0" w:color="auto"/>
            <w:bottom w:val="none" w:sz="0" w:space="0" w:color="auto"/>
            <w:right w:val="none" w:sz="0" w:space="0" w:color="auto"/>
          </w:divBdr>
        </w:div>
        <w:div w:id="633951514">
          <w:marLeft w:val="0"/>
          <w:marRight w:val="0"/>
          <w:marTop w:val="0"/>
          <w:marBottom w:val="0"/>
          <w:divBdr>
            <w:top w:val="none" w:sz="0" w:space="0" w:color="auto"/>
            <w:left w:val="none" w:sz="0" w:space="0" w:color="auto"/>
            <w:bottom w:val="none" w:sz="0" w:space="0" w:color="auto"/>
            <w:right w:val="none" w:sz="0" w:space="0" w:color="auto"/>
          </w:divBdr>
        </w:div>
        <w:div w:id="1472674755">
          <w:marLeft w:val="0"/>
          <w:marRight w:val="0"/>
          <w:marTop w:val="0"/>
          <w:marBottom w:val="0"/>
          <w:divBdr>
            <w:top w:val="none" w:sz="0" w:space="0" w:color="auto"/>
            <w:left w:val="none" w:sz="0" w:space="0" w:color="auto"/>
            <w:bottom w:val="none" w:sz="0" w:space="0" w:color="auto"/>
            <w:right w:val="none" w:sz="0" w:space="0" w:color="auto"/>
          </w:divBdr>
        </w:div>
        <w:div w:id="1251500199">
          <w:marLeft w:val="0"/>
          <w:marRight w:val="0"/>
          <w:marTop w:val="0"/>
          <w:marBottom w:val="0"/>
          <w:divBdr>
            <w:top w:val="none" w:sz="0" w:space="0" w:color="auto"/>
            <w:left w:val="none" w:sz="0" w:space="0" w:color="auto"/>
            <w:bottom w:val="none" w:sz="0" w:space="0" w:color="auto"/>
            <w:right w:val="none" w:sz="0" w:space="0" w:color="auto"/>
          </w:divBdr>
        </w:div>
        <w:div w:id="59796153">
          <w:marLeft w:val="0"/>
          <w:marRight w:val="0"/>
          <w:marTop w:val="0"/>
          <w:marBottom w:val="0"/>
          <w:divBdr>
            <w:top w:val="none" w:sz="0" w:space="0" w:color="auto"/>
            <w:left w:val="none" w:sz="0" w:space="0" w:color="auto"/>
            <w:bottom w:val="none" w:sz="0" w:space="0" w:color="auto"/>
            <w:right w:val="none" w:sz="0" w:space="0" w:color="auto"/>
          </w:divBdr>
        </w:div>
        <w:div w:id="1725255677">
          <w:marLeft w:val="0"/>
          <w:marRight w:val="0"/>
          <w:marTop w:val="0"/>
          <w:marBottom w:val="0"/>
          <w:divBdr>
            <w:top w:val="none" w:sz="0" w:space="0" w:color="auto"/>
            <w:left w:val="none" w:sz="0" w:space="0" w:color="auto"/>
            <w:bottom w:val="none" w:sz="0" w:space="0" w:color="auto"/>
            <w:right w:val="none" w:sz="0" w:space="0" w:color="auto"/>
          </w:divBdr>
        </w:div>
        <w:div w:id="1202783606">
          <w:marLeft w:val="0"/>
          <w:marRight w:val="0"/>
          <w:marTop w:val="0"/>
          <w:marBottom w:val="0"/>
          <w:divBdr>
            <w:top w:val="none" w:sz="0" w:space="0" w:color="auto"/>
            <w:left w:val="none" w:sz="0" w:space="0" w:color="auto"/>
            <w:bottom w:val="none" w:sz="0" w:space="0" w:color="auto"/>
            <w:right w:val="none" w:sz="0" w:space="0" w:color="auto"/>
          </w:divBdr>
        </w:div>
        <w:div w:id="145975467">
          <w:marLeft w:val="0"/>
          <w:marRight w:val="0"/>
          <w:marTop w:val="0"/>
          <w:marBottom w:val="0"/>
          <w:divBdr>
            <w:top w:val="none" w:sz="0" w:space="0" w:color="auto"/>
            <w:left w:val="none" w:sz="0" w:space="0" w:color="auto"/>
            <w:bottom w:val="none" w:sz="0" w:space="0" w:color="auto"/>
            <w:right w:val="none" w:sz="0" w:space="0" w:color="auto"/>
          </w:divBdr>
        </w:div>
        <w:div w:id="177817614">
          <w:marLeft w:val="0"/>
          <w:marRight w:val="0"/>
          <w:marTop w:val="0"/>
          <w:marBottom w:val="0"/>
          <w:divBdr>
            <w:top w:val="none" w:sz="0" w:space="0" w:color="auto"/>
            <w:left w:val="none" w:sz="0" w:space="0" w:color="auto"/>
            <w:bottom w:val="none" w:sz="0" w:space="0" w:color="auto"/>
            <w:right w:val="none" w:sz="0" w:space="0" w:color="auto"/>
          </w:divBdr>
        </w:div>
        <w:div w:id="1736928600">
          <w:marLeft w:val="0"/>
          <w:marRight w:val="0"/>
          <w:marTop w:val="0"/>
          <w:marBottom w:val="0"/>
          <w:divBdr>
            <w:top w:val="none" w:sz="0" w:space="0" w:color="auto"/>
            <w:left w:val="none" w:sz="0" w:space="0" w:color="auto"/>
            <w:bottom w:val="none" w:sz="0" w:space="0" w:color="auto"/>
            <w:right w:val="none" w:sz="0" w:space="0" w:color="auto"/>
          </w:divBdr>
        </w:div>
        <w:div w:id="1996301203">
          <w:marLeft w:val="0"/>
          <w:marRight w:val="0"/>
          <w:marTop w:val="0"/>
          <w:marBottom w:val="0"/>
          <w:divBdr>
            <w:top w:val="none" w:sz="0" w:space="0" w:color="auto"/>
            <w:left w:val="none" w:sz="0" w:space="0" w:color="auto"/>
            <w:bottom w:val="none" w:sz="0" w:space="0" w:color="auto"/>
            <w:right w:val="none" w:sz="0" w:space="0" w:color="auto"/>
          </w:divBdr>
        </w:div>
        <w:div w:id="1435176433">
          <w:marLeft w:val="0"/>
          <w:marRight w:val="0"/>
          <w:marTop w:val="0"/>
          <w:marBottom w:val="0"/>
          <w:divBdr>
            <w:top w:val="none" w:sz="0" w:space="0" w:color="auto"/>
            <w:left w:val="none" w:sz="0" w:space="0" w:color="auto"/>
            <w:bottom w:val="none" w:sz="0" w:space="0" w:color="auto"/>
            <w:right w:val="none" w:sz="0" w:space="0" w:color="auto"/>
          </w:divBdr>
        </w:div>
        <w:div w:id="1630434973">
          <w:marLeft w:val="0"/>
          <w:marRight w:val="0"/>
          <w:marTop w:val="0"/>
          <w:marBottom w:val="0"/>
          <w:divBdr>
            <w:top w:val="none" w:sz="0" w:space="0" w:color="auto"/>
            <w:left w:val="none" w:sz="0" w:space="0" w:color="auto"/>
            <w:bottom w:val="none" w:sz="0" w:space="0" w:color="auto"/>
            <w:right w:val="none" w:sz="0" w:space="0" w:color="auto"/>
          </w:divBdr>
        </w:div>
        <w:div w:id="544829882">
          <w:marLeft w:val="0"/>
          <w:marRight w:val="0"/>
          <w:marTop w:val="0"/>
          <w:marBottom w:val="0"/>
          <w:divBdr>
            <w:top w:val="none" w:sz="0" w:space="0" w:color="auto"/>
            <w:left w:val="none" w:sz="0" w:space="0" w:color="auto"/>
            <w:bottom w:val="none" w:sz="0" w:space="0" w:color="auto"/>
            <w:right w:val="none" w:sz="0" w:space="0" w:color="auto"/>
          </w:divBdr>
        </w:div>
        <w:div w:id="98113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3671</Words>
  <Characters>19826</Characters>
  <Application>Microsoft Office Word</Application>
  <DocSecurity>0</DocSecurity>
  <Lines>165</Lines>
  <Paragraphs>46</Paragraphs>
  <ScaleCrop>false</ScaleCrop>
  <Company/>
  <LinksUpToDate>false</LinksUpToDate>
  <CharactersWithSpaces>23451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2015-01-26T16:32:00Z</dcterms:created>
  <dcterms:modified xsi:type="dcterms:W3CDTF">2015-01-26T16:32:00Z</dcterms:modified>
</cp:coreProperties>
</file>